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9A" w:rsidRDefault="00D42186" w:rsidP="009D59F4">
      <w:pPr>
        <w:rPr>
          <w:rFonts w:ascii="Tahoma" w:hAnsi="Tahoma" w:cs="Tahoma"/>
          <w:color w:val="0F243E" w:themeColor="text2" w:themeShade="80"/>
          <w:sz w:val="24"/>
          <w:szCs w:val="24"/>
        </w:rPr>
      </w:pPr>
      <w:r>
        <w:rPr>
          <w:rFonts w:ascii="Tahoma" w:hAnsi="Tahoma" w:cs="Tahoma"/>
          <w:color w:val="0F243E" w:themeColor="text2" w:themeShade="80"/>
          <w:sz w:val="24"/>
          <w:szCs w:val="24"/>
        </w:rPr>
        <w:pict>
          <v:rect id="_x0000_i1026" style="width:540pt;height:1.5pt" o:hralign="center" o:hrstd="t" o:hrnoshade="t" o:hr="t" fillcolor="#17365d [2415]" stroked="f"/>
        </w:pict>
      </w:r>
    </w:p>
    <w:p w:rsidR="00DF1AF2" w:rsidRDefault="00DD6AD9" w:rsidP="00DF1AF2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D2L </w:t>
      </w:r>
      <w:r w:rsidR="00DF1AF2">
        <w:rPr>
          <w:rFonts w:ascii="Tahoma" w:hAnsi="Tahoma" w:cs="Tahoma"/>
          <w:b/>
          <w:sz w:val="28"/>
          <w:szCs w:val="28"/>
        </w:rPr>
        <w:t>Login URL:</w:t>
      </w:r>
    </w:p>
    <w:p w:rsidR="00DF1AF2" w:rsidRPr="006F214A" w:rsidRDefault="00DF1AF2" w:rsidP="0018429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hyperlink r:id="rId8" w:history="1">
        <w:r w:rsidR="00184295" w:rsidRPr="006F214A">
          <w:rPr>
            <w:rStyle w:val="Hyperlink"/>
            <w:rFonts w:ascii="Tahoma" w:hAnsi="Tahoma" w:cs="Tahoma"/>
          </w:rPr>
          <w:t>http://d2l.arizona.edu</w:t>
        </w:r>
      </w:hyperlink>
    </w:p>
    <w:p w:rsidR="00184295" w:rsidRPr="00184295" w:rsidRDefault="00184295" w:rsidP="00184295">
      <w:pPr>
        <w:spacing w:after="0"/>
        <w:rPr>
          <w:rFonts w:ascii="Tahoma" w:hAnsi="Tahoma" w:cs="Tahoma"/>
          <w:sz w:val="24"/>
          <w:szCs w:val="24"/>
        </w:rPr>
      </w:pPr>
    </w:p>
    <w:p w:rsidR="00184295" w:rsidRDefault="00184295" w:rsidP="009D59F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Course Request URL:</w:t>
      </w:r>
    </w:p>
    <w:p w:rsidR="00184295" w:rsidRPr="006F214A" w:rsidRDefault="00184295" w:rsidP="0018429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hyperlink r:id="rId9" w:history="1">
        <w:r w:rsidRPr="006F214A">
          <w:rPr>
            <w:rStyle w:val="Hyperlink"/>
            <w:rFonts w:ascii="Tahoma" w:hAnsi="Tahoma" w:cs="Tahoma"/>
          </w:rPr>
          <w:t>http://d2l.arizona.edu/csr</w:t>
        </w:r>
      </w:hyperlink>
    </w:p>
    <w:p w:rsidR="00184295" w:rsidRPr="006F214A" w:rsidRDefault="00184295" w:rsidP="00184295">
      <w:pPr>
        <w:ind w:left="1440"/>
        <w:rPr>
          <w:rFonts w:ascii="Tahoma" w:hAnsi="Tahoma" w:cs="Tahoma"/>
        </w:rPr>
      </w:pPr>
      <w:r w:rsidRPr="006F214A">
        <w:rPr>
          <w:rFonts w:ascii="Tahoma" w:hAnsi="Tahoma" w:cs="Tahoma"/>
        </w:rPr>
        <w:t xml:space="preserve">You must be listed as the primary instructor in </w:t>
      </w:r>
      <w:proofErr w:type="spellStart"/>
      <w:r w:rsidRPr="006F214A">
        <w:rPr>
          <w:rFonts w:ascii="Tahoma" w:hAnsi="Tahoma" w:cs="Tahoma"/>
        </w:rPr>
        <w:t>UAccess</w:t>
      </w:r>
      <w:proofErr w:type="spellEnd"/>
      <w:r w:rsidRPr="006F214A">
        <w:rPr>
          <w:rFonts w:ascii="Tahoma" w:hAnsi="Tahoma" w:cs="Tahoma"/>
        </w:rPr>
        <w:t xml:space="preserve"> in order to request a D2L course site</w:t>
      </w:r>
      <w:r w:rsidR="008C420D">
        <w:rPr>
          <w:rFonts w:ascii="Tahoma" w:hAnsi="Tahoma" w:cs="Tahoma"/>
        </w:rPr>
        <w:t>.  If you are not contact department administrator.</w:t>
      </w:r>
    </w:p>
    <w:p w:rsidR="009D59F4" w:rsidRPr="006B7E9A" w:rsidRDefault="006B7E9A" w:rsidP="009D59F4">
      <w:pPr>
        <w:rPr>
          <w:rFonts w:ascii="Tahoma" w:hAnsi="Tahoma" w:cs="Tahoma"/>
          <w:b/>
          <w:sz w:val="28"/>
          <w:szCs w:val="28"/>
        </w:rPr>
      </w:pPr>
      <w:r w:rsidRPr="006B7E9A">
        <w:rPr>
          <w:rFonts w:ascii="Tahoma" w:hAnsi="Tahoma" w:cs="Tahoma"/>
          <w:b/>
          <w:sz w:val="28"/>
          <w:szCs w:val="28"/>
        </w:rPr>
        <w:t>How to Get Help:</w:t>
      </w:r>
    </w:p>
    <w:p w:rsidR="006B7E9A" w:rsidRPr="006F214A" w:rsidRDefault="006B7E9A" w:rsidP="00DF1AF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6F214A">
        <w:rPr>
          <w:rFonts w:ascii="Tahoma" w:hAnsi="Tahoma" w:cs="Tahoma"/>
        </w:rPr>
        <w:t xml:space="preserve">Email:  </w:t>
      </w:r>
      <w:hyperlink r:id="rId10" w:history="1">
        <w:r w:rsidR="00DF1AF2" w:rsidRPr="006F214A">
          <w:rPr>
            <w:rStyle w:val="Hyperlink"/>
            <w:rFonts w:ascii="Tahoma" w:hAnsi="Tahoma" w:cs="Tahoma"/>
          </w:rPr>
          <w:t>d2l@email.arizona.edu</w:t>
        </w:r>
      </w:hyperlink>
    </w:p>
    <w:p w:rsidR="006B7E9A" w:rsidRPr="006F214A" w:rsidRDefault="006B7E9A" w:rsidP="00DF1AF2">
      <w:pPr>
        <w:spacing w:after="0"/>
        <w:rPr>
          <w:rFonts w:ascii="Tahoma" w:hAnsi="Tahoma" w:cs="Tahoma"/>
        </w:rPr>
      </w:pP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  <w:t>Phone: 626-</w:t>
      </w:r>
      <w:proofErr w:type="gramStart"/>
      <w:r w:rsidRPr="006F214A">
        <w:rPr>
          <w:rFonts w:ascii="Tahoma" w:hAnsi="Tahoma" w:cs="Tahoma"/>
        </w:rPr>
        <w:t>6804  (</w:t>
      </w:r>
      <w:proofErr w:type="gramEnd"/>
      <w:r w:rsidRPr="006F214A">
        <w:rPr>
          <w:rFonts w:ascii="Tahoma" w:hAnsi="Tahoma" w:cs="Tahoma"/>
        </w:rPr>
        <w:t>8:00 am – 5:00 pm M –F)</w:t>
      </w:r>
    </w:p>
    <w:p w:rsidR="006B7E9A" w:rsidRPr="006F214A" w:rsidRDefault="006B7E9A" w:rsidP="00DF1AF2">
      <w:pPr>
        <w:spacing w:after="0"/>
        <w:rPr>
          <w:rFonts w:ascii="Tahoma" w:hAnsi="Tahoma" w:cs="Tahoma"/>
        </w:rPr>
      </w:pP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  <w:t>Help Pages:  help.d2l.arizona.edu</w:t>
      </w:r>
    </w:p>
    <w:p w:rsidR="006B7E9A" w:rsidRPr="006F214A" w:rsidRDefault="006B7E9A" w:rsidP="00DF1AF2">
      <w:pPr>
        <w:spacing w:after="0"/>
        <w:rPr>
          <w:rFonts w:ascii="Tahoma" w:hAnsi="Tahoma" w:cs="Tahoma"/>
        </w:rPr>
      </w:pP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  <w:t>Open Hours: Mondays 12:00</w:t>
      </w:r>
      <w:r w:rsidR="00DF1AF2" w:rsidRPr="006F214A">
        <w:rPr>
          <w:rFonts w:ascii="Tahoma" w:hAnsi="Tahoma" w:cs="Tahoma"/>
        </w:rPr>
        <w:t xml:space="preserve"> pm</w:t>
      </w:r>
      <w:r w:rsidRPr="006F214A">
        <w:rPr>
          <w:rFonts w:ascii="Tahoma" w:hAnsi="Tahoma" w:cs="Tahoma"/>
        </w:rPr>
        <w:t xml:space="preserve"> – 3:00 pm</w:t>
      </w:r>
    </w:p>
    <w:p w:rsidR="006B7E9A" w:rsidRPr="006F214A" w:rsidRDefault="006B7E9A" w:rsidP="00DF1AF2">
      <w:pPr>
        <w:spacing w:after="0"/>
        <w:rPr>
          <w:rFonts w:ascii="Tahoma" w:hAnsi="Tahoma" w:cs="Tahoma"/>
        </w:rPr>
      </w:pP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  <w:t>Tuesdays:  12:00</w:t>
      </w:r>
      <w:r w:rsidR="00DF1AF2" w:rsidRPr="006F214A">
        <w:rPr>
          <w:rFonts w:ascii="Tahoma" w:hAnsi="Tahoma" w:cs="Tahoma"/>
        </w:rPr>
        <w:t xml:space="preserve"> pm</w:t>
      </w:r>
      <w:r w:rsidRPr="006F214A">
        <w:rPr>
          <w:rFonts w:ascii="Tahoma" w:hAnsi="Tahoma" w:cs="Tahoma"/>
        </w:rPr>
        <w:t xml:space="preserve"> – 3:00 pm</w:t>
      </w:r>
    </w:p>
    <w:p w:rsidR="006B7E9A" w:rsidRPr="006F214A" w:rsidRDefault="006B7E9A" w:rsidP="00DF1AF2">
      <w:pPr>
        <w:spacing w:after="0"/>
        <w:rPr>
          <w:rFonts w:ascii="Tahoma" w:hAnsi="Tahoma" w:cs="Tahoma"/>
        </w:rPr>
      </w:pP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  <w:t>Wednesdays: 10:00</w:t>
      </w:r>
      <w:r w:rsidR="00DF1AF2" w:rsidRPr="006F214A">
        <w:rPr>
          <w:rFonts w:ascii="Tahoma" w:hAnsi="Tahoma" w:cs="Tahoma"/>
        </w:rPr>
        <w:t xml:space="preserve"> am</w:t>
      </w:r>
      <w:r w:rsidRPr="006F214A">
        <w:rPr>
          <w:rFonts w:ascii="Tahoma" w:hAnsi="Tahoma" w:cs="Tahoma"/>
        </w:rPr>
        <w:t xml:space="preserve"> – 1:00 pm</w:t>
      </w:r>
    </w:p>
    <w:p w:rsidR="006B7E9A" w:rsidRPr="006F214A" w:rsidRDefault="006B7E9A" w:rsidP="00DF1AF2">
      <w:pPr>
        <w:spacing w:after="0"/>
        <w:rPr>
          <w:rFonts w:ascii="Tahoma" w:hAnsi="Tahoma" w:cs="Tahoma"/>
        </w:rPr>
      </w:pP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  <w:t>Thursdays:  10:00</w:t>
      </w:r>
      <w:r w:rsidR="00DF1AF2" w:rsidRPr="006F214A">
        <w:rPr>
          <w:rFonts w:ascii="Tahoma" w:hAnsi="Tahoma" w:cs="Tahoma"/>
        </w:rPr>
        <w:t xml:space="preserve"> am</w:t>
      </w:r>
      <w:r w:rsidRPr="006F214A">
        <w:rPr>
          <w:rFonts w:ascii="Tahoma" w:hAnsi="Tahoma" w:cs="Tahoma"/>
        </w:rPr>
        <w:t xml:space="preserve"> </w:t>
      </w:r>
      <w:r w:rsidR="00DF1AF2" w:rsidRPr="006F214A">
        <w:rPr>
          <w:rFonts w:ascii="Tahoma" w:hAnsi="Tahoma" w:cs="Tahoma"/>
        </w:rPr>
        <w:t>–</w:t>
      </w:r>
      <w:r w:rsidRPr="006F214A">
        <w:rPr>
          <w:rFonts w:ascii="Tahoma" w:hAnsi="Tahoma" w:cs="Tahoma"/>
        </w:rPr>
        <w:t xml:space="preserve"> </w:t>
      </w:r>
      <w:r w:rsidR="00DF1AF2" w:rsidRPr="006F214A">
        <w:rPr>
          <w:rFonts w:ascii="Tahoma" w:hAnsi="Tahoma" w:cs="Tahoma"/>
        </w:rPr>
        <w:t>1:00 pm</w:t>
      </w:r>
    </w:p>
    <w:p w:rsidR="000775D3" w:rsidRDefault="006B7E9A" w:rsidP="009D59F4">
      <w:pPr>
        <w:rPr>
          <w:rFonts w:ascii="Tahoma" w:hAnsi="Tahoma" w:cs="Tahoma"/>
        </w:rPr>
      </w:pPr>
      <w:r w:rsidRPr="006F214A">
        <w:rPr>
          <w:rFonts w:ascii="Tahoma" w:hAnsi="Tahoma" w:cs="Tahoma"/>
        </w:rPr>
        <w:tab/>
      </w:r>
      <w:r w:rsidRPr="006F214A">
        <w:rPr>
          <w:rFonts w:ascii="Tahoma" w:hAnsi="Tahoma" w:cs="Tahoma"/>
        </w:rPr>
        <w:tab/>
      </w:r>
      <w:r w:rsidR="00DF1AF2" w:rsidRPr="006F214A">
        <w:rPr>
          <w:rFonts w:ascii="Tahoma" w:hAnsi="Tahoma" w:cs="Tahoma"/>
        </w:rPr>
        <w:t xml:space="preserve">By appointment </w:t>
      </w:r>
    </w:p>
    <w:p w:rsidR="000661D7" w:rsidRDefault="000661D7" w:rsidP="000661D7">
      <w:pPr>
        <w:pStyle w:val="NoSpacing"/>
        <w:spacing w:line="276" w:lineRule="auto"/>
        <w:rPr>
          <w:rFonts w:ascii="Tahoma" w:hAnsi="Tahoma" w:cs="Tahoma"/>
          <w:color w:val="0F243E" w:themeColor="text2" w:themeShade="80"/>
          <w:sz w:val="24"/>
          <w:szCs w:val="24"/>
        </w:rPr>
      </w:pPr>
    </w:p>
    <w:p w:rsidR="000661D7" w:rsidRDefault="000661D7" w:rsidP="000661D7">
      <w:pPr>
        <w:pStyle w:val="NoSpacing"/>
        <w:spacing w:line="276" w:lineRule="auto"/>
        <w:rPr>
          <w:rFonts w:ascii="Tahoma" w:hAnsi="Tahoma" w:cs="Tahoma"/>
          <w:b/>
          <w:color w:val="0F243E" w:themeColor="text2" w:themeShade="80"/>
          <w:sz w:val="28"/>
          <w:szCs w:val="28"/>
        </w:rPr>
      </w:pPr>
      <w:r w:rsidRPr="00184295">
        <w:rPr>
          <w:rFonts w:ascii="Tahoma" w:hAnsi="Tahoma" w:cs="Tahoma"/>
          <w:b/>
          <w:color w:val="0F243E" w:themeColor="text2" w:themeShade="80"/>
          <w:sz w:val="28"/>
          <w:szCs w:val="28"/>
        </w:rPr>
        <w:t>Roles</w:t>
      </w:r>
      <w:r>
        <w:rPr>
          <w:rFonts w:ascii="Tahoma" w:hAnsi="Tahoma" w:cs="Tahoma"/>
          <w:b/>
          <w:color w:val="0F243E" w:themeColor="text2" w:themeShade="80"/>
          <w:sz w:val="28"/>
          <w:szCs w:val="28"/>
        </w:rPr>
        <w:t>:   What you can and cannot do in a course</w:t>
      </w:r>
    </w:p>
    <w:p w:rsidR="000661D7" w:rsidRPr="00A108A8" w:rsidRDefault="000661D7" w:rsidP="000661D7">
      <w:pPr>
        <w:pStyle w:val="NoSpacing"/>
        <w:spacing w:line="276" w:lineRule="auto"/>
        <w:ind w:left="1440"/>
        <w:rPr>
          <w:rFonts w:ascii="Tahoma" w:hAnsi="Tahoma" w:cs="Tahoma"/>
        </w:rPr>
      </w:pPr>
      <w:r w:rsidRPr="00A108A8">
        <w:rPr>
          <w:rStyle w:val="Strong"/>
          <w:rFonts w:ascii="Tahoma" w:hAnsi="Tahoma" w:cs="Tahoma"/>
          <w:u w:val="single"/>
        </w:rPr>
        <w:t>Instructor Role</w:t>
      </w:r>
      <w:r w:rsidRPr="00A108A8">
        <w:rPr>
          <w:rStyle w:val="Strong"/>
          <w:rFonts w:ascii="Tahoma" w:hAnsi="Tahoma" w:cs="Tahoma"/>
        </w:rPr>
        <w:t xml:space="preserve">: </w:t>
      </w:r>
      <w:r w:rsidRPr="00A108A8">
        <w:rPr>
          <w:rFonts w:ascii="Tahoma" w:hAnsi="Tahoma" w:cs="Tahoma"/>
        </w:rPr>
        <w:t xml:space="preserve">A participant with this role has FULL access (create, edit, and view) to ALL areas of a course site. This role can copy course materials from one D2L course site to another. This is the ONLY role that can enroll and </w:t>
      </w:r>
      <w:proofErr w:type="spellStart"/>
      <w:r w:rsidRPr="00A108A8">
        <w:rPr>
          <w:rFonts w:ascii="Tahoma" w:hAnsi="Tahoma" w:cs="Tahoma"/>
        </w:rPr>
        <w:t>unenroll</w:t>
      </w:r>
      <w:proofErr w:type="spellEnd"/>
      <w:r w:rsidRPr="00A108A8">
        <w:rPr>
          <w:rFonts w:ascii="Tahoma" w:hAnsi="Tahoma" w:cs="Tahoma"/>
        </w:rPr>
        <w:t xml:space="preserve"> participants </w:t>
      </w:r>
      <w:r>
        <w:rPr>
          <w:rFonts w:ascii="Tahoma" w:hAnsi="Tahoma" w:cs="Tahoma"/>
        </w:rPr>
        <w:t>for</w:t>
      </w:r>
      <w:r w:rsidRPr="00A108A8">
        <w:rPr>
          <w:rFonts w:ascii="Tahoma" w:hAnsi="Tahoma" w:cs="Tahoma"/>
        </w:rPr>
        <w:t xml:space="preserve"> a course site</w:t>
      </w:r>
      <w:r>
        <w:rPr>
          <w:rFonts w:ascii="Tahoma" w:hAnsi="Tahoma" w:cs="Tahoma"/>
        </w:rPr>
        <w:t xml:space="preserve"> (with the exception of students)</w:t>
      </w:r>
      <w:r w:rsidRPr="00A108A8">
        <w:rPr>
          <w:rFonts w:ascii="Tahoma" w:hAnsi="Tahoma" w:cs="Tahoma"/>
        </w:rPr>
        <w:t>.</w:t>
      </w:r>
    </w:p>
    <w:p w:rsidR="000661D7" w:rsidRPr="006F214A" w:rsidRDefault="000661D7" w:rsidP="000661D7">
      <w:pPr>
        <w:pStyle w:val="NoSpacing"/>
        <w:spacing w:line="276" w:lineRule="auto"/>
        <w:ind w:left="1440"/>
        <w:rPr>
          <w:rFonts w:ascii="Tahoma" w:hAnsi="Tahoma" w:cs="Tahoma"/>
          <w:b/>
          <w:color w:val="0F243E" w:themeColor="text2" w:themeShade="80"/>
        </w:rPr>
      </w:pPr>
    </w:p>
    <w:p w:rsidR="000661D7" w:rsidRPr="00A108A8" w:rsidRDefault="000661D7" w:rsidP="000661D7">
      <w:pPr>
        <w:pStyle w:val="NoSpacing"/>
        <w:spacing w:line="276" w:lineRule="auto"/>
        <w:ind w:left="1440"/>
        <w:rPr>
          <w:rFonts w:ascii="Tahoma" w:hAnsi="Tahoma" w:cs="Tahoma"/>
        </w:rPr>
      </w:pPr>
      <w:r w:rsidRPr="00A108A8">
        <w:rPr>
          <w:rStyle w:val="Strong"/>
          <w:rFonts w:ascii="Tahoma" w:hAnsi="Tahoma" w:cs="Tahoma"/>
          <w:u w:val="single"/>
        </w:rPr>
        <w:t>TA All Sections Role</w:t>
      </w:r>
      <w:r w:rsidRPr="00A108A8">
        <w:rPr>
          <w:rStyle w:val="Strong"/>
          <w:rFonts w:ascii="Tahoma" w:hAnsi="Tahoma" w:cs="Tahoma"/>
        </w:rPr>
        <w:t xml:space="preserve">: </w:t>
      </w:r>
      <w:r w:rsidRPr="00A108A8">
        <w:rPr>
          <w:rFonts w:ascii="Tahoma" w:hAnsi="Tahoma" w:cs="Tahoma"/>
        </w:rPr>
        <w:t xml:space="preserve">A participant with this role can create, edit, and view in most areas of a course site. This role cannot delete anything in any area of a D2L course site. While this role can view and enter data in the Grades tool, it </w:t>
      </w:r>
      <w:r w:rsidRPr="00A108A8">
        <w:rPr>
          <w:rStyle w:val="Strong"/>
          <w:rFonts w:ascii="Tahoma" w:hAnsi="Tahoma" w:cs="Tahoma"/>
          <w:i/>
          <w:iCs/>
        </w:rPr>
        <w:t>CANNOT</w:t>
      </w:r>
      <w:r w:rsidRPr="00A108A8">
        <w:rPr>
          <w:rFonts w:ascii="Tahoma" w:hAnsi="Tahoma" w:cs="Tahoma"/>
        </w:rPr>
        <w:t xml:space="preserve"> create, edit, or delete grade categories or items.</w:t>
      </w:r>
    </w:p>
    <w:p w:rsidR="000661D7" w:rsidRPr="006F214A" w:rsidRDefault="000661D7" w:rsidP="000661D7">
      <w:pPr>
        <w:pStyle w:val="NoSpacing"/>
        <w:spacing w:line="276" w:lineRule="auto"/>
        <w:ind w:left="1440"/>
        <w:rPr>
          <w:rFonts w:ascii="Tahoma" w:hAnsi="Tahoma" w:cs="Tahoma"/>
          <w:b/>
          <w:color w:val="0F243E" w:themeColor="text2" w:themeShade="80"/>
        </w:rPr>
      </w:pPr>
    </w:p>
    <w:p w:rsidR="000661D7" w:rsidRDefault="000661D7" w:rsidP="000661D7">
      <w:pPr>
        <w:pStyle w:val="NoSpacing"/>
        <w:spacing w:line="276" w:lineRule="auto"/>
        <w:ind w:left="1440"/>
        <w:rPr>
          <w:rFonts w:ascii="Tahoma" w:hAnsi="Tahoma" w:cs="Tahoma"/>
        </w:rPr>
      </w:pPr>
      <w:r w:rsidRPr="00A108A8">
        <w:rPr>
          <w:rStyle w:val="Strong"/>
          <w:rFonts w:ascii="Tahoma" w:hAnsi="Tahoma" w:cs="Tahoma"/>
          <w:u w:val="single"/>
        </w:rPr>
        <w:t>TA Specific Sections Role</w:t>
      </w:r>
      <w:r w:rsidRPr="00A108A8">
        <w:rPr>
          <w:rStyle w:val="Strong"/>
          <w:rFonts w:ascii="Tahoma" w:hAnsi="Tahoma" w:cs="Tahoma"/>
        </w:rPr>
        <w:t xml:space="preserve">: </w:t>
      </w:r>
      <w:r w:rsidRPr="00A108A8">
        <w:rPr>
          <w:rFonts w:ascii="Tahoma" w:hAnsi="Tahoma" w:cs="Tahoma"/>
        </w:rPr>
        <w:t xml:space="preserve">A participant with this role can create, edit, and view in most areas of a course site. This role cannot delete anything in any area of a D2L course site. This role can </w:t>
      </w:r>
      <w:r w:rsidRPr="00A108A8">
        <w:rPr>
          <w:rStyle w:val="Strong"/>
          <w:rFonts w:ascii="Tahoma" w:hAnsi="Tahoma" w:cs="Tahoma"/>
          <w:i/>
          <w:iCs/>
        </w:rPr>
        <w:t>ONLY</w:t>
      </w:r>
      <w:r w:rsidRPr="00A108A8">
        <w:rPr>
          <w:rFonts w:ascii="Tahoma" w:hAnsi="Tahoma" w:cs="Tahoma"/>
        </w:rPr>
        <w:t> view and enter data for grade-related items for sections specified by the instructor.</w:t>
      </w:r>
    </w:p>
    <w:p w:rsidR="000661D7" w:rsidRDefault="000661D7" w:rsidP="000661D7">
      <w:pPr>
        <w:pStyle w:val="NoSpacing"/>
        <w:spacing w:line="276" w:lineRule="auto"/>
        <w:ind w:left="1440"/>
        <w:rPr>
          <w:rFonts w:ascii="Tahoma" w:hAnsi="Tahoma" w:cs="Tahoma"/>
          <w:b/>
          <w:color w:val="0F243E" w:themeColor="text2" w:themeShade="80"/>
          <w:sz w:val="28"/>
          <w:szCs w:val="28"/>
        </w:rPr>
      </w:pPr>
    </w:p>
    <w:p w:rsidR="00512440" w:rsidRDefault="000661D7" w:rsidP="008C420D">
      <w:pPr>
        <w:pStyle w:val="NoSpacing"/>
        <w:spacing w:line="276" w:lineRule="auto"/>
        <w:ind w:left="1440"/>
        <w:rPr>
          <w:rFonts w:ascii="Tahoma" w:hAnsi="Tahoma" w:cs="Tahoma"/>
          <w:color w:val="0F243E" w:themeColor="text2" w:themeShade="80"/>
        </w:rPr>
      </w:pPr>
      <w:r>
        <w:rPr>
          <w:rFonts w:ascii="Tahoma" w:hAnsi="Tahoma" w:cs="Tahoma"/>
          <w:color w:val="0F243E" w:themeColor="text2" w:themeShade="80"/>
        </w:rPr>
        <w:t>Students cannot be manually enrolled.  They are enrolled automatica</w:t>
      </w:r>
      <w:r w:rsidR="004C68D6">
        <w:rPr>
          <w:rFonts w:ascii="Tahoma" w:hAnsi="Tahoma" w:cs="Tahoma"/>
          <w:color w:val="0F243E" w:themeColor="text2" w:themeShade="80"/>
        </w:rPr>
        <w:t xml:space="preserve">lly from class lists in </w:t>
      </w:r>
      <w:proofErr w:type="spellStart"/>
      <w:r w:rsidR="004C68D6">
        <w:rPr>
          <w:rFonts w:ascii="Tahoma" w:hAnsi="Tahoma" w:cs="Tahoma"/>
          <w:color w:val="0F243E" w:themeColor="text2" w:themeShade="80"/>
        </w:rPr>
        <w:t>UAccess</w:t>
      </w:r>
      <w:proofErr w:type="spellEnd"/>
      <w:r w:rsidR="004C68D6">
        <w:rPr>
          <w:rFonts w:ascii="Tahoma" w:hAnsi="Tahoma" w:cs="Tahoma"/>
          <w:color w:val="0F243E" w:themeColor="text2" w:themeShade="80"/>
        </w:rPr>
        <w:t>.</w:t>
      </w:r>
    </w:p>
    <w:p w:rsidR="00512440" w:rsidRDefault="00512440" w:rsidP="00512440">
      <w:pPr>
        <w:pStyle w:val="NoSpacing"/>
        <w:spacing w:line="276" w:lineRule="auto"/>
        <w:rPr>
          <w:rFonts w:ascii="Tahoma" w:hAnsi="Tahoma" w:cs="Tahoma"/>
          <w:color w:val="0F243E" w:themeColor="text2" w:themeShade="80"/>
        </w:rPr>
      </w:pPr>
    </w:p>
    <w:p w:rsidR="00512440" w:rsidRDefault="00512440" w:rsidP="00512440">
      <w:pPr>
        <w:pStyle w:val="NoSpacing"/>
        <w:spacing w:line="276" w:lineRule="auto"/>
        <w:rPr>
          <w:rFonts w:ascii="Tahoma" w:hAnsi="Tahoma" w:cs="Tahoma"/>
          <w:b/>
          <w:color w:val="0F243E" w:themeColor="text2" w:themeShade="80"/>
          <w:sz w:val="28"/>
          <w:szCs w:val="28"/>
        </w:rPr>
      </w:pPr>
      <w:r w:rsidRPr="00512440">
        <w:rPr>
          <w:rFonts w:ascii="Tahoma" w:hAnsi="Tahoma" w:cs="Tahoma"/>
          <w:b/>
          <w:color w:val="0F243E" w:themeColor="text2" w:themeShade="80"/>
          <w:sz w:val="28"/>
          <w:szCs w:val="28"/>
        </w:rPr>
        <w:lastRenderedPageBreak/>
        <w:t>New Instructor Workshops</w:t>
      </w:r>
    </w:p>
    <w:p w:rsidR="00512440" w:rsidRPr="00512440" w:rsidRDefault="00512440" w:rsidP="00512440">
      <w:pPr>
        <w:pStyle w:val="NoSpacing"/>
        <w:spacing w:line="276" w:lineRule="auto"/>
        <w:rPr>
          <w:rFonts w:ascii="Tahoma" w:hAnsi="Tahoma" w:cs="Tahoma"/>
          <w:color w:val="0F243E" w:themeColor="text2" w:themeShade="80"/>
        </w:rPr>
      </w:pPr>
      <w:r>
        <w:rPr>
          <w:rFonts w:ascii="Tahoma" w:hAnsi="Tahoma" w:cs="Tahoma"/>
          <w:b/>
          <w:color w:val="0F243E" w:themeColor="text2" w:themeShade="80"/>
          <w:sz w:val="28"/>
          <w:szCs w:val="28"/>
        </w:rPr>
        <w:tab/>
      </w:r>
      <w:r>
        <w:rPr>
          <w:rFonts w:ascii="Tahoma" w:hAnsi="Tahoma" w:cs="Tahoma"/>
          <w:b/>
          <w:color w:val="0F243E" w:themeColor="text2" w:themeShade="80"/>
          <w:sz w:val="28"/>
          <w:szCs w:val="28"/>
        </w:rPr>
        <w:tab/>
      </w:r>
      <w:r w:rsidRPr="00512440">
        <w:rPr>
          <w:rFonts w:ascii="Tahoma" w:hAnsi="Tahoma" w:cs="Tahoma"/>
          <w:color w:val="0F243E" w:themeColor="text2" w:themeShade="80"/>
        </w:rPr>
        <w:t>Wednesday August 20 10:00 – 11:00 am</w:t>
      </w:r>
    </w:p>
    <w:p w:rsidR="00512440" w:rsidRDefault="00512440" w:rsidP="00512440">
      <w:pPr>
        <w:pStyle w:val="NoSpacing"/>
        <w:spacing w:line="276" w:lineRule="auto"/>
        <w:rPr>
          <w:rFonts w:ascii="Tahoma" w:hAnsi="Tahoma" w:cs="Tahoma"/>
          <w:color w:val="0F243E" w:themeColor="text2" w:themeShade="80"/>
        </w:rPr>
      </w:pPr>
      <w:r w:rsidRPr="00512440">
        <w:rPr>
          <w:rFonts w:ascii="Tahoma" w:hAnsi="Tahoma" w:cs="Tahoma"/>
          <w:color w:val="0F243E" w:themeColor="text2" w:themeShade="80"/>
        </w:rPr>
        <w:tab/>
      </w:r>
      <w:r w:rsidRPr="00512440">
        <w:rPr>
          <w:rFonts w:ascii="Tahoma" w:hAnsi="Tahoma" w:cs="Tahoma"/>
          <w:color w:val="0F243E" w:themeColor="text2" w:themeShade="80"/>
        </w:rPr>
        <w:tab/>
        <w:t>Tuesday August 26 12:00 – 1:00 pm</w:t>
      </w:r>
    </w:p>
    <w:p w:rsidR="00512440" w:rsidRDefault="00512440" w:rsidP="00512440">
      <w:pPr>
        <w:pStyle w:val="NoSpacing"/>
        <w:spacing w:line="276" w:lineRule="auto"/>
        <w:rPr>
          <w:rFonts w:ascii="Tahoma" w:hAnsi="Tahoma" w:cs="Tahoma"/>
          <w:color w:val="0F243E" w:themeColor="text2" w:themeShade="80"/>
        </w:rPr>
      </w:pPr>
    </w:p>
    <w:p w:rsidR="00512440" w:rsidRDefault="00512440" w:rsidP="00512440">
      <w:pPr>
        <w:pStyle w:val="NoSpacing"/>
        <w:spacing w:line="276" w:lineRule="auto"/>
        <w:rPr>
          <w:rFonts w:ascii="Tahoma" w:hAnsi="Tahoma" w:cs="Tahoma"/>
          <w:color w:val="0F243E" w:themeColor="text2" w:themeShade="80"/>
        </w:rPr>
      </w:pPr>
      <w:r>
        <w:rPr>
          <w:rFonts w:ascii="Tahoma" w:hAnsi="Tahoma" w:cs="Tahoma"/>
          <w:color w:val="0F243E" w:themeColor="text2" w:themeShade="80"/>
        </w:rPr>
        <w:tab/>
      </w:r>
      <w:r>
        <w:rPr>
          <w:rFonts w:ascii="Tahoma" w:hAnsi="Tahoma" w:cs="Tahoma"/>
          <w:color w:val="0F243E" w:themeColor="text2" w:themeShade="80"/>
        </w:rPr>
        <w:tab/>
        <w:t xml:space="preserve">Registration:  </w:t>
      </w:r>
      <w:hyperlink r:id="rId11" w:history="1">
        <w:r w:rsidRPr="0043169C">
          <w:rPr>
            <w:rStyle w:val="Hyperlink"/>
            <w:rFonts w:ascii="Tahoma" w:hAnsi="Tahoma" w:cs="Tahoma"/>
          </w:rPr>
          <w:t>http://oia.arizona.edu/professional-development</w:t>
        </w:r>
      </w:hyperlink>
    </w:p>
    <w:p w:rsidR="000661D7" w:rsidRPr="006F214A" w:rsidRDefault="000661D7" w:rsidP="000661D7">
      <w:pPr>
        <w:pStyle w:val="NoSpacing"/>
        <w:spacing w:line="276" w:lineRule="auto"/>
        <w:ind w:left="1440"/>
        <w:rPr>
          <w:rFonts w:ascii="Tahoma" w:hAnsi="Tahoma" w:cs="Tahoma"/>
          <w:color w:val="0F243E" w:themeColor="text2" w:themeShade="80"/>
        </w:rPr>
      </w:pPr>
    </w:p>
    <w:p w:rsidR="000661D7" w:rsidRDefault="00D42186" w:rsidP="000661D7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F243E" w:themeColor="text2" w:themeShade="80"/>
          <w:sz w:val="24"/>
          <w:szCs w:val="24"/>
        </w:rPr>
        <w:pict>
          <v:rect id="_x0000_i1027" style="width:540pt;height:1.5pt" o:hralign="center" o:hrstd="t" o:hrnoshade="t" o:hr="t" fillcolor="#17365d [2415]" stroked="f"/>
        </w:pict>
      </w:r>
    </w:p>
    <w:p w:rsidR="000661D7" w:rsidRDefault="000661D7" w:rsidP="009D59F4">
      <w:pPr>
        <w:rPr>
          <w:rFonts w:ascii="Tahoma" w:hAnsi="Tahoma" w:cs="Tahoma"/>
        </w:rPr>
      </w:pPr>
    </w:p>
    <w:p w:rsidR="00DD6AD9" w:rsidRDefault="000775D3" w:rsidP="009D59F4">
      <w:pPr>
        <w:rPr>
          <w:rFonts w:ascii="Tahoma" w:hAnsi="Tahoma" w:cs="Tahoma"/>
          <w:b/>
          <w:sz w:val="28"/>
          <w:szCs w:val="28"/>
        </w:rPr>
      </w:pPr>
      <w:r w:rsidRPr="000775D3">
        <w:rPr>
          <w:rFonts w:ascii="Tahoma" w:hAnsi="Tahoma" w:cs="Tahoma"/>
          <w:b/>
          <w:sz w:val="28"/>
          <w:szCs w:val="28"/>
        </w:rPr>
        <w:t xml:space="preserve">Where to Find </w:t>
      </w:r>
      <w:r w:rsidR="00DD6AD9">
        <w:rPr>
          <w:rFonts w:ascii="Tahoma" w:hAnsi="Tahoma" w:cs="Tahoma"/>
          <w:b/>
          <w:sz w:val="28"/>
          <w:szCs w:val="28"/>
        </w:rPr>
        <w:t>the Office of Instruction and Assessment</w:t>
      </w:r>
      <w:r w:rsidR="000661D7">
        <w:rPr>
          <w:rFonts w:ascii="Tahoma" w:hAnsi="Tahoma" w:cs="Tahoma"/>
          <w:b/>
          <w:sz w:val="28"/>
          <w:szCs w:val="28"/>
        </w:rPr>
        <w:t xml:space="preserve"> (OIA)</w:t>
      </w:r>
      <w:r>
        <w:rPr>
          <w:rFonts w:ascii="Tahoma" w:hAnsi="Tahoma" w:cs="Tahoma"/>
          <w:b/>
          <w:sz w:val="28"/>
          <w:szCs w:val="28"/>
        </w:rPr>
        <w:t>:</w:t>
      </w:r>
    </w:p>
    <w:p w:rsidR="00DD6AD9" w:rsidRDefault="00DD6AD9" w:rsidP="00DD6AD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Pr="00DD6AD9">
        <w:rPr>
          <w:rFonts w:ascii="Tahoma" w:hAnsi="Tahoma" w:cs="Tahoma"/>
        </w:rPr>
        <w:t xml:space="preserve">On the web:  </w:t>
      </w:r>
      <w:hyperlink r:id="rId12" w:history="1">
        <w:r w:rsidRPr="0043169C">
          <w:rPr>
            <w:rStyle w:val="Hyperlink"/>
            <w:rFonts w:ascii="Tahoma" w:hAnsi="Tahoma" w:cs="Tahoma"/>
          </w:rPr>
          <w:t>http://oia.arizona.edu</w:t>
        </w:r>
      </w:hyperlink>
    </w:p>
    <w:p w:rsidR="00DD6AD9" w:rsidRPr="00DD6AD9" w:rsidRDefault="00DD6AD9" w:rsidP="00DD6A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 Person:</w:t>
      </w:r>
    </w:p>
    <w:p w:rsidR="00DD6AD9" w:rsidRDefault="00DD6AD9" w:rsidP="00DD6AD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D6AD9">
        <w:rPr>
          <w:rFonts w:ascii="Tahoma" w:hAnsi="Tahoma" w:cs="Tahoma"/>
        </w:rPr>
        <w:t>Office of Instruction and Assessment in Manuel Pacheco Integrated Learning Center</w:t>
      </w:r>
    </w:p>
    <w:p w:rsidR="00DD6AD9" w:rsidRDefault="00DD6AD9" w:rsidP="00DD6A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1500 East University, Building 70</w:t>
      </w:r>
    </w:p>
    <w:p w:rsidR="00CA4272" w:rsidRDefault="00CA4272" w:rsidP="00DD6AD9">
      <w:pPr>
        <w:spacing w:after="0"/>
        <w:rPr>
          <w:rFonts w:ascii="Tahoma" w:hAnsi="Tahoma" w:cs="Tahoma"/>
        </w:rPr>
      </w:pPr>
    </w:p>
    <w:p w:rsidR="00CA4272" w:rsidRPr="00DD6AD9" w:rsidRDefault="00CA4272" w:rsidP="00CA427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6290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A offices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D9" w:rsidRDefault="00DD6AD9" w:rsidP="009D59F4">
      <w:pPr>
        <w:rPr>
          <w:rFonts w:ascii="Tahoma" w:hAnsi="Tahoma" w:cs="Tahoma"/>
          <w:b/>
        </w:rPr>
      </w:pPr>
    </w:p>
    <w:p w:rsidR="00CA4272" w:rsidRPr="00CA4272" w:rsidRDefault="00CA4272" w:rsidP="009D59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A4272">
        <w:rPr>
          <w:rFonts w:ascii="Tahoma" w:hAnsi="Tahoma" w:cs="Tahoma"/>
        </w:rPr>
        <w:t xml:space="preserve">In the hole in the ground just </w:t>
      </w:r>
      <w:r w:rsidR="000661D7">
        <w:rPr>
          <w:rFonts w:ascii="Tahoma" w:hAnsi="Tahoma" w:cs="Tahoma"/>
        </w:rPr>
        <w:t xml:space="preserve">north of the </w:t>
      </w:r>
      <w:r w:rsidRPr="00CA4272">
        <w:rPr>
          <w:rFonts w:ascii="Tahoma" w:hAnsi="Tahoma" w:cs="Tahoma"/>
        </w:rPr>
        <w:t>main library</w:t>
      </w:r>
    </w:p>
    <w:p w:rsidR="004C68D6" w:rsidRDefault="00D4218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Office of Instruction and Assessment </w:t>
      </w:r>
      <w:bookmarkStart w:id="0" w:name="_GoBack"/>
      <w:bookmarkEnd w:id="0"/>
      <w:r w:rsidR="000661D7" w:rsidRPr="000661D7">
        <w:rPr>
          <w:rFonts w:ascii="Tahoma" w:hAnsi="Tahoma" w:cs="Tahoma"/>
          <w:b/>
          <w:sz w:val="28"/>
          <w:szCs w:val="28"/>
        </w:rPr>
        <w:t>Services:</w:t>
      </w:r>
    </w:p>
    <w:p w:rsidR="004C68D6" w:rsidRDefault="004C68D6" w:rsidP="004C68D6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Program Assessment and Evaluation</w:t>
      </w:r>
    </w:p>
    <w:p w:rsidR="004C68D6" w:rsidRDefault="004C68D6" w:rsidP="004C68D6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Instructional Support and Development</w:t>
      </w:r>
    </w:p>
    <w:p w:rsidR="004C68D6" w:rsidRDefault="004C68D6" w:rsidP="004C68D6">
      <w:pPr>
        <w:spacing w:after="0"/>
        <w:ind w:left="1890"/>
        <w:rPr>
          <w:rFonts w:ascii="Tahoma" w:hAnsi="Tahoma" w:cs="Tahoma"/>
        </w:rPr>
      </w:pPr>
      <w:r>
        <w:rPr>
          <w:rFonts w:ascii="Tahoma" w:hAnsi="Tahoma" w:cs="Tahoma"/>
        </w:rPr>
        <w:t>Assistance with instructional design, classroom management, student engagement and assessment</w:t>
      </w:r>
    </w:p>
    <w:p w:rsidR="004C68D6" w:rsidRDefault="004C68D6" w:rsidP="004C68D6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Instructional Technologies Support – D2L</w:t>
      </w:r>
    </w:p>
    <w:p w:rsidR="004C68D6" w:rsidRDefault="004C68D6" w:rsidP="004C68D6">
      <w:pPr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Multimedia Solutions</w:t>
      </w:r>
    </w:p>
    <w:p w:rsidR="004C68D6" w:rsidRDefault="004C68D6" w:rsidP="004C68D6">
      <w:pPr>
        <w:spacing w:after="0"/>
        <w:ind w:left="1980"/>
        <w:rPr>
          <w:rFonts w:ascii="Tahoma" w:hAnsi="Tahoma" w:cs="Tahoma"/>
        </w:rPr>
      </w:pPr>
      <w:r>
        <w:rPr>
          <w:rFonts w:ascii="Tahoma" w:hAnsi="Tahoma" w:cs="Tahoma"/>
        </w:rPr>
        <w:t>Development of multimedia class materials for instruction</w:t>
      </w:r>
    </w:p>
    <w:p w:rsidR="004C68D6" w:rsidRDefault="004C68D6" w:rsidP="004C68D6">
      <w:pPr>
        <w:spacing w:after="0"/>
        <w:rPr>
          <w:rFonts w:ascii="Tahoma" w:hAnsi="Tahoma" w:cs="Tahoma"/>
        </w:rPr>
      </w:pPr>
    </w:p>
    <w:p w:rsidR="00512440" w:rsidRPr="00512440" w:rsidRDefault="004C68D6" w:rsidP="004C68D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Details of OIA’s services can be found on our web site (see above)</w:t>
      </w:r>
      <w:r w:rsidR="00512440" w:rsidRPr="00512440">
        <w:rPr>
          <w:rFonts w:ascii="Tahoma" w:hAnsi="Tahoma" w:cs="Tahoma"/>
          <w:color w:val="0F243E" w:themeColor="text2" w:themeShade="80"/>
          <w:sz w:val="24"/>
          <w:szCs w:val="24"/>
        </w:rPr>
        <w:t xml:space="preserve"> </w:t>
      </w:r>
      <w:r w:rsidR="00D42186">
        <w:rPr>
          <w:rFonts w:ascii="Tahoma" w:hAnsi="Tahoma" w:cs="Tahoma"/>
          <w:color w:val="0F243E" w:themeColor="text2" w:themeShade="80"/>
          <w:sz w:val="24"/>
          <w:szCs w:val="24"/>
        </w:rPr>
        <w:pict>
          <v:rect id="_x0000_i1028" style="width:540pt;height:1.5pt" o:hralign="center" o:hrstd="t" o:hrnoshade="t" o:hr="t" fillcolor="#17365d [2415]" stroked="f"/>
        </w:pict>
      </w:r>
    </w:p>
    <w:sectPr w:rsidR="00512440" w:rsidRPr="00512440" w:rsidSect="00563CC1">
      <w:headerReference w:type="default" r:id="rId14"/>
      <w:footerReference w:type="default" r:id="rId15"/>
      <w:pgSz w:w="12240" w:h="15840"/>
      <w:pgMar w:top="1354" w:right="720" w:bottom="1440" w:left="720" w:header="1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5C" w:rsidRDefault="00E61C5C" w:rsidP="00DF59F0">
      <w:pPr>
        <w:spacing w:after="0" w:line="240" w:lineRule="auto"/>
      </w:pPr>
      <w:r>
        <w:separator/>
      </w:r>
    </w:p>
  </w:endnote>
  <w:endnote w:type="continuationSeparator" w:id="0">
    <w:p w:rsidR="00E61C5C" w:rsidRDefault="00E61C5C" w:rsidP="00DF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iz Quadrata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2A" w:rsidRDefault="00563CC1" w:rsidP="00563CC1">
    <w:pPr>
      <w:pStyle w:val="Footer"/>
      <w:ind w:left="-720"/>
    </w:pPr>
    <w:r>
      <w:rPr>
        <w:noProof/>
      </w:rPr>
      <w:drawing>
        <wp:inline distT="0" distB="0" distL="0" distR="0" wp14:anchorId="36B08265" wp14:editId="2C8721DA">
          <wp:extent cx="7772400" cy="73660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A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5C" w:rsidRDefault="00E61C5C" w:rsidP="00DF59F0">
      <w:pPr>
        <w:spacing w:after="0" w:line="240" w:lineRule="auto"/>
      </w:pPr>
      <w:r>
        <w:separator/>
      </w:r>
    </w:p>
  </w:footnote>
  <w:footnote w:type="continuationSeparator" w:id="0">
    <w:p w:rsidR="00E61C5C" w:rsidRDefault="00E61C5C" w:rsidP="00DF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F0" w:rsidRPr="00C61BB5" w:rsidRDefault="00563CC1" w:rsidP="00C61BB5">
    <w:pPr>
      <w:pStyle w:val="Heading1"/>
      <w:rPr>
        <w:rFonts w:ascii="Friz Quadrata Std" w:hAnsi="Friz Quadrata Std"/>
        <w:b w:val="0"/>
        <w:sz w:val="48"/>
        <w:szCs w:val="48"/>
      </w:rPr>
    </w:pPr>
    <w:r w:rsidRPr="00C61BB5">
      <w:rPr>
        <w:rFonts w:ascii="Friz Quadrata Std" w:hAnsi="Friz Quadrata Std"/>
        <w:b w:val="0"/>
        <w:noProof/>
        <w:color w:val="FFFFFF" w:themeColor="background1"/>
        <w:sz w:val="48"/>
        <w:szCs w:val="48"/>
      </w:rPr>
      <w:drawing>
        <wp:anchor distT="0" distB="0" distL="114300" distR="114300" simplePos="0" relativeHeight="251658240" behindDoc="1" locked="0" layoutInCell="1" allowOverlap="1" wp14:anchorId="4D571731" wp14:editId="212192F0">
          <wp:simplePos x="0" y="0"/>
          <wp:positionH relativeFrom="page">
            <wp:align>left</wp:align>
          </wp:positionH>
          <wp:positionV relativeFrom="paragraph">
            <wp:posOffset>86360</wp:posOffset>
          </wp:positionV>
          <wp:extent cx="7743825" cy="7143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BB5" w:rsidRPr="00C61BB5">
      <w:rPr>
        <w:rFonts w:ascii="Friz Quadrata Std" w:hAnsi="Friz Quadrata Std"/>
        <w:b w:val="0"/>
        <w:color w:val="FFFFFF" w:themeColor="background1"/>
        <w:sz w:val="48"/>
        <w:szCs w:val="48"/>
      </w:rPr>
      <w:t>D2L</w:t>
    </w:r>
    <w:r w:rsidR="000661D7">
      <w:rPr>
        <w:rFonts w:ascii="Friz Quadrata Std" w:hAnsi="Friz Quadrata Std"/>
        <w:b w:val="0"/>
        <w:color w:val="FFFFFF" w:themeColor="background1"/>
        <w:sz w:val="48"/>
        <w:szCs w:val="48"/>
      </w:rPr>
      <w:t>/</w:t>
    </w:r>
    <w:proofErr w:type="gramStart"/>
    <w:r w:rsidR="000661D7">
      <w:rPr>
        <w:rFonts w:ascii="Friz Quadrata Std" w:hAnsi="Friz Quadrata Std"/>
        <w:b w:val="0"/>
        <w:color w:val="FFFFFF" w:themeColor="background1"/>
        <w:sz w:val="48"/>
        <w:szCs w:val="48"/>
      </w:rPr>
      <w:t>OIA</w:t>
    </w:r>
    <w:r w:rsidR="00C61BB5" w:rsidRPr="00C61BB5">
      <w:rPr>
        <w:rFonts w:ascii="Friz Quadrata Std" w:hAnsi="Friz Quadrata Std"/>
        <w:b w:val="0"/>
        <w:color w:val="FFFFFF" w:themeColor="background1"/>
        <w:sz w:val="48"/>
        <w:szCs w:val="48"/>
      </w:rPr>
      <w:t xml:space="preserve"> </w:t>
    </w:r>
    <w:r w:rsidR="00184295">
      <w:rPr>
        <w:rFonts w:ascii="Friz Quadrata Std" w:hAnsi="Friz Quadrata Std"/>
        <w:b w:val="0"/>
        <w:color w:val="FFFFFF" w:themeColor="background1"/>
        <w:sz w:val="48"/>
        <w:szCs w:val="48"/>
      </w:rPr>
      <w:t>:</w:t>
    </w:r>
    <w:proofErr w:type="gramEnd"/>
    <w:r w:rsidR="00184295">
      <w:rPr>
        <w:rFonts w:ascii="Friz Quadrata Std" w:hAnsi="Friz Quadrata Std"/>
        <w:b w:val="0"/>
        <w:color w:val="FFFFFF" w:themeColor="background1"/>
        <w:sz w:val="48"/>
        <w:szCs w:val="48"/>
      </w:rPr>
      <w:t xml:space="preserve">  New Instructor/TA Essentials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9pt;height:42.75pt;visibility:visible;mso-wrap-style:square" o:bullet="t">
        <v:imagedata r:id="rId1" o:title=""/>
      </v:shape>
    </w:pict>
  </w:numPicBullet>
  <w:abstractNum w:abstractNumId="0">
    <w:nsid w:val="11F228C3"/>
    <w:multiLevelType w:val="hybridMultilevel"/>
    <w:tmpl w:val="EEF8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65874"/>
    <w:multiLevelType w:val="hybridMultilevel"/>
    <w:tmpl w:val="431CD586"/>
    <w:lvl w:ilvl="0" w:tplc="2214A28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2A99"/>
    <w:multiLevelType w:val="hybridMultilevel"/>
    <w:tmpl w:val="B6FEDFD4"/>
    <w:lvl w:ilvl="0" w:tplc="8B2E0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4C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00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86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49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76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E9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2B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64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0"/>
    <w:rsid w:val="00026BDA"/>
    <w:rsid w:val="000661D7"/>
    <w:rsid w:val="000775D3"/>
    <w:rsid w:val="00103859"/>
    <w:rsid w:val="00177575"/>
    <w:rsid w:val="00184295"/>
    <w:rsid w:val="0020500B"/>
    <w:rsid w:val="003A7DEC"/>
    <w:rsid w:val="004C68D6"/>
    <w:rsid w:val="0051162A"/>
    <w:rsid w:val="00512440"/>
    <w:rsid w:val="00563CC1"/>
    <w:rsid w:val="005C57C6"/>
    <w:rsid w:val="006B29F4"/>
    <w:rsid w:val="006B7E9A"/>
    <w:rsid w:val="006F214A"/>
    <w:rsid w:val="007A57D8"/>
    <w:rsid w:val="008C420D"/>
    <w:rsid w:val="008F1EBD"/>
    <w:rsid w:val="009D59F4"/>
    <w:rsid w:val="00A108A8"/>
    <w:rsid w:val="00A64DDF"/>
    <w:rsid w:val="00C61BB5"/>
    <w:rsid w:val="00CA4272"/>
    <w:rsid w:val="00CB53CB"/>
    <w:rsid w:val="00D42186"/>
    <w:rsid w:val="00DD6AD9"/>
    <w:rsid w:val="00DE08D9"/>
    <w:rsid w:val="00DF1AF2"/>
    <w:rsid w:val="00DF59F0"/>
    <w:rsid w:val="00E61C5C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6E330-2F0B-430B-BE27-A70EA2A1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F0"/>
  </w:style>
  <w:style w:type="paragraph" w:styleId="Footer">
    <w:name w:val="footer"/>
    <w:basedOn w:val="Normal"/>
    <w:link w:val="FooterChar"/>
    <w:uiPriority w:val="99"/>
    <w:unhideWhenUsed/>
    <w:rsid w:val="00DF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F0"/>
  </w:style>
  <w:style w:type="paragraph" w:styleId="BalloonText">
    <w:name w:val="Balloon Text"/>
    <w:basedOn w:val="Normal"/>
    <w:link w:val="BalloonTextChar"/>
    <w:uiPriority w:val="99"/>
    <w:semiHidden/>
    <w:unhideWhenUsed/>
    <w:rsid w:val="00DF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9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5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5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E40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B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l.arizona.edu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ia.arizon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a.arizona.edu/professional-develop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2l@email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2l.arizona.edu/cs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570E-258C-4A66-8CEF-8B104E6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Floras</dc:creator>
  <cp:lastModifiedBy>Bryant, Mark W - (mbryant)</cp:lastModifiedBy>
  <cp:revision>6</cp:revision>
  <dcterms:created xsi:type="dcterms:W3CDTF">2014-07-11T18:38:00Z</dcterms:created>
  <dcterms:modified xsi:type="dcterms:W3CDTF">2014-07-15T16:29:00Z</dcterms:modified>
</cp:coreProperties>
</file>