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366" w:rsidRDefault="00C32366" w:rsidP="00C32366">
      <w:pPr>
        <w:spacing w:after="0"/>
        <w:rPr>
          <w:b/>
          <w:smallCaps/>
          <w:color w:val="0070C0"/>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Garamond" w:hAnsi="Garamond"/>
          <w:noProof/>
        </w:rPr>
        <w:drawing>
          <wp:inline distT="0" distB="0" distL="0" distR="0" wp14:anchorId="6240B460" wp14:editId="6754AA01">
            <wp:extent cx="1171575" cy="619125"/>
            <wp:effectExtent l="0" t="0" r="9525" b="9525"/>
            <wp:docPr id="1" name="Picture 1" descr="co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619125"/>
                    </a:xfrm>
                    <a:prstGeom prst="rect">
                      <a:avLst/>
                    </a:prstGeom>
                    <a:noFill/>
                    <a:ln>
                      <a:noFill/>
                    </a:ln>
                  </pic:spPr>
                </pic:pic>
              </a:graphicData>
            </a:graphic>
          </wp:inline>
        </w:drawing>
      </w:r>
      <w:r>
        <w:rPr>
          <w:color w:val="1F497D"/>
        </w:rPr>
        <w:t xml:space="preserve">                                                                                                                                                     </w:t>
      </w:r>
      <w:r>
        <w:rPr>
          <w:color w:val="1F497D"/>
        </w:rPr>
        <w:fldChar w:fldCharType="begin"/>
      </w:r>
      <w:r>
        <w:rPr>
          <w:color w:val="1F497D"/>
        </w:rPr>
        <w:instrText xml:space="preserve"> INCLUDEPICTURE  "cid:image001.png@01D15761.45782140" \* MERGEFORMATINET </w:instrText>
      </w:r>
      <w:r>
        <w:rPr>
          <w:color w:val="1F497D"/>
        </w:rPr>
        <w:fldChar w:fldCharType="separate"/>
      </w:r>
      <w:r>
        <w:rPr>
          <w:color w:val="1F497D"/>
        </w:rPr>
        <w:fldChar w:fldCharType="begin"/>
      </w:r>
      <w:r>
        <w:rPr>
          <w:color w:val="1F497D"/>
        </w:rPr>
        <w:instrText xml:space="preserve"> INCLUDEPICTURE  "cid:image001.png@01D15761.45782140" \* MERGEFORMATINET </w:instrText>
      </w:r>
      <w:r>
        <w:rPr>
          <w:color w:val="1F497D"/>
        </w:rPr>
        <w:fldChar w:fldCharType="separate"/>
      </w:r>
      <w:r>
        <w:rPr>
          <w:color w:val="1F497D"/>
        </w:rPr>
        <w:fldChar w:fldCharType="begin"/>
      </w:r>
      <w:r>
        <w:rPr>
          <w:color w:val="1F497D"/>
        </w:rPr>
        <w:instrText xml:space="preserve"> INCLUDEPICTURE  "cid:image001.png@01D15761.45782140" \* MERGEFORMATINET </w:instrText>
      </w:r>
      <w:r>
        <w:rPr>
          <w:color w:val="1F497D"/>
        </w:rPr>
        <w:fldChar w:fldCharType="separate"/>
      </w:r>
      <w:r>
        <w:rPr>
          <w:color w:val="1F497D"/>
        </w:rPr>
        <w:fldChar w:fldCharType="begin"/>
      </w:r>
      <w:r>
        <w:rPr>
          <w:color w:val="1F497D"/>
        </w:rPr>
        <w:instrText xml:space="preserve"> INCLUDEPICTURE  "cid:image001.png@01D15761.45782140" \* MERGEFORMATINET </w:instrText>
      </w:r>
      <w:r>
        <w:rPr>
          <w:color w:val="1F497D"/>
        </w:rPr>
        <w:fldChar w:fldCharType="separate"/>
      </w:r>
      <w:r>
        <w:rPr>
          <w:color w:val="1F497D"/>
        </w:rPr>
        <w:fldChar w:fldCharType="begin"/>
      </w:r>
      <w:r>
        <w:rPr>
          <w:color w:val="1F497D"/>
        </w:rPr>
        <w:instrText xml:space="preserve"> INCLUDEPICTURE  "cid:image001.png@01D15761.45782140" \* MERGEFORMATINET </w:instrText>
      </w:r>
      <w:r>
        <w:rPr>
          <w:color w:val="1F497D"/>
        </w:rPr>
        <w:fldChar w:fldCharType="separate"/>
      </w:r>
      <w:r>
        <w:rPr>
          <w:color w:val="1F497D"/>
        </w:rPr>
        <w:fldChar w:fldCharType="begin"/>
      </w:r>
      <w:r>
        <w:rPr>
          <w:color w:val="1F497D"/>
        </w:rPr>
        <w:instrText xml:space="preserve"> INCLUDEPICTURE  "cid:image001.png@01D15761.45782140" \* MERGEFORMATINET </w:instrText>
      </w:r>
      <w:r>
        <w:rPr>
          <w:color w:val="1F497D"/>
        </w:rPr>
        <w:fldChar w:fldCharType="separate"/>
      </w:r>
      <w:r w:rsidR="00161CAB">
        <w:rPr>
          <w:color w:val="1F497D"/>
        </w:rPr>
        <w:fldChar w:fldCharType="begin"/>
      </w:r>
      <w:r w:rsidR="00161CAB">
        <w:rPr>
          <w:color w:val="1F497D"/>
        </w:rPr>
        <w:instrText xml:space="preserve"> INCLUDEPICTURE  "cid:image001.png@01D15761.45782140" \* MERGEFORMATINET </w:instrText>
      </w:r>
      <w:r w:rsidR="00161CAB">
        <w:rPr>
          <w:color w:val="1F497D"/>
        </w:rPr>
        <w:fldChar w:fldCharType="separate"/>
      </w:r>
      <w:r w:rsidR="00FB7F17">
        <w:rPr>
          <w:color w:val="1F497D"/>
        </w:rPr>
        <w:fldChar w:fldCharType="begin"/>
      </w:r>
      <w:r w:rsidR="00FB7F17">
        <w:rPr>
          <w:color w:val="1F497D"/>
        </w:rPr>
        <w:instrText xml:space="preserve"> INCLUDEPICTURE  "cid:image001.png@01D15761.45782140" \* MERGEFORMATINET </w:instrText>
      </w:r>
      <w:r w:rsidR="00FB7F17">
        <w:rPr>
          <w:color w:val="1F497D"/>
        </w:rPr>
        <w:fldChar w:fldCharType="separate"/>
      </w:r>
      <w:r w:rsidR="00175B00">
        <w:rPr>
          <w:color w:val="1F497D"/>
        </w:rPr>
        <w:fldChar w:fldCharType="begin"/>
      </w:r>
      <w:r w:rsidR="00175B00">
        <w:rPr>
          <w:color w:val="1F497D"/>
        </w:rPr>
        <w:instrText xml:space="preserve"> INCLUDEPICTURE  "cid:image001.png@01D15761.45782140" \* MERGEFORMATINET </w:instrText>
      </w:r>
      <w:r w:rsidR="00175B00">
        <w:rPr>
          <w:color w:val="1F497D"/>
        </w:rPr>
        <w:fldChar w:fldCharType="separate"/>
      </w:r>
      <w:r w:rsidR="00E43A5F">
        <w:rPr>
          <w:color w:val="1F497D"/>
        </w:rPr>
        <w:fldChar w:fldCharType="begin"/>
      </w:r>
      <w:r w:rsidR="00E43A5F">
        <w:rPr>
          <w:color w:val="1F497D"/>
        </w:rPr>
        <w:instrText xml:space="preserve"> INCLUDEPICTURE  "cid:image001.png@01D15761.45782140" \* MERGEFORMATINET </w:instrText>
      </w:r>
      <w:r w:rsidR="00E43A5F">
        <w:rPr>
          <w:color w:val="1F497D"/>
        </w:rPr>
        <w:fldChar w:fldCharType="separate"/>
      </w:r>
      <w:r w:rsidR="005F794B">
        <w:rPr>
          <w:color w:val="1F497D"/>
        </w:rPr>
        <w:fldChar w:fldCharType="begin"/>
      </w:r>
      <w:r w:rsidR="005F794B">
        <w:rPr>
          <w:color w:val="1F497D"/>
        </w:rPr>
        <w:instrText xml:space="preserve"> INCLUDEPICTURE  "cid:image001.png@01D15761.45782140" \* MERGEFORMATINET </w:instrText>
      </w:r>
      <w:r w:rsidR="005F794B">
        <w:rPr>
          <w:color w:val="1F497D"/>
        </w:rPr>
        <w:fldChar w:fldCharType="separate"/>
      </w:r>
      <w:r w:rsidR="00FD0FC6">
        <w:rPr>
          <w:color w:val="1F497D"/>
        </w:rPr>
        <w:fldChar w:fldCharType="begin"/>
      </w:r>
      <w:r w:rsidR="00FD0FC6">
        <w:rPr>
          <w:color w:val="1F497D"/>
        </w:rPr>
        <w:instrText xml:space="preserve"> INCLUDEPICTURE  "cid:image001.png@01D15761.45782140" \* MERGEFORMATINET </w:instrText>
      </w:r>
      <w:r w:rsidR="00FD0FC6">
        <w:rPr>
          <w:color w:val="1F497D"/>
        </w:rPr>
        <w:fldChar w:fldCharType="separate"/>
      </w:r>
      <w:r w:rsidR="00FD0FC6">
        <w:rPr>
          <w:color w:val="1F497D"/>
        </w:rPr>
        <w:fldChar w:fldCharType="begin"/>
      </w:r>
      <w:r w:rsidR="00FD0FC6">
        <w:rPr>
          <w:color w:val="1F497D"/>
        </w:rPr>
        <w:instrText xml:space="preserve"> INCLUDEPICTURE  "cid:image001.png@01D15761.45782140" \* MERGEFORMATINET </w:instrText>
      </w:r>
      <w:r w:rsidR="00FD0FC6">
        <w:rPr>
          <w:color w:val="1F497D"/>
        </w:rPr>
        <w:fldChar w:fldCharType="separate"/>
      </w:r>
      <w:r w:rsidR="00D45D3C">
        <w:rPr>
          <w:color w:val="1F497D"/>
        </w:rPr>
        <w:fldChar w:fldCharType="begin"/>
      </w:r>
      <w:r w:rsidR="00D45D3C">
        <w:rPr>
          <w:color w:val="1F497D"/>
        </w:rPr>
        <w:instrText xml:space="preserve"> INCLUDEPICTURE  "cid:image001.png@01D15761.45782140" \* MERGEFORMATINET </w:instrText>
      </w:r>
      <w:r w:rsidR="00D45D3C">
        <w:rPr>
          <w:color w:val="1F497D"/>
        </w:rPr>
        <w:fldChar w:fldCharType="separate"/>
      </w:r>
      <w:r w:rsidR="00D3338B">
        <w:rPr>
          <w:color w:val="1F497D"/>
        </w:rPr>
        <w:fldChar w:fldCharType="begin"/>
      </w:r>
      <w:r w:rsidR="00D3338B">
        <w:rPr>
          <w:color w:val="1F497D"/>
        </w:rPr>
        <w:instrText xml:space="preserve"> INCLUDEPICTURE  "cid:image001.png@01D15761.45782140" \* MERGEFORMATINET </w:instrText>
      </w:r>
      <w:r w:rsidR="00D3338B">
        <w:rPr>
          <w:color w:val="1F497D"/>
        </w:rPr>
        <w:fldChar w:fldCharType="separate"/>
      </w:r>
      <w:r w:rsidR="00AA719F">
        <w:rPr>
          <w:color w:val="1F497D"/>
        </w:rPr>
        <w:fldChar w:fldCharType="begin"/>
      </w:r>
      <w:r w:rsidR="00AA719F">
        <w:rPr>
          <w:color w:val="1F497D"/>
        </w:rPr>
        <w:instrText xml:space="preserve"> INCLUDEPICTURE  "cid:image001.png@01D15761.45782140" \* MERGEFORMATINET </w:instrText>
      </w:r>
      <w:r w:rsidR="00AA719F">
        <w:rPr>
          <w:color w:val="1F497D"/>
        </w:rPr>
        <w:fldChar w:fldCharType="separate"/>
      </w:r>
      <w:r w:rsidR="007C6781">
        <w:rPr>
          <w:color w:val="1F497D"/>
        </w:rPr>
        <w:fldChar w:fldCharType="begin"/>
      </w:r>
      <w:r w:rsidR="007C6781">
        <w:rPr>
          <w:color w:val="1F497D"/>
        </w:rPr>
        <w:instrText xml:space="preserve"> INCLUDEPICTURE  "cid:image001.png@01D15761.45782140" \* MERGEFORMATINET </w:instrText>
      </w:r>
      <w:r w:rsidR="007C6781">
        <w:rPr>
          <w:color w:val="1F497D"/>
        </w:rPr>
        <w:fldChar w:fldCharType="separate"/>
      </w:r>
      <w:r w:rsidR="00E37936">
        <w:rPr>
          <w:color w:val="1F497D"/>
        </w:rPr>
        <w:fldChar w:fldCharType="begin"/>
      </w:r>
      <w:r w:rsidR="00E37936">
        <w:rPr>
          <w:color w:val="1F497D"/>
        </w:rPr>
        <w:instrText xml:space="preserve"> INCLUDEPICTURE  "cid:image001.png@01D15761.45782140" \* MERGEFORMATINET </w:instrText>
      </w:r>
      <w:r w:rsidR="00E37936">
        <w:rPr>
          <w:color w:val="1F497D"/>
        </w:rPr>
        <w:fldChar w:fldCharType="separate"/>
      </w:r>
      <w:r w:rsidR="000670AD">
        <w:rPr>
          <w:color w:val="1F497D"/>
        </w:rPr>
        <w:fldChar w:fldCharType="begin"/>
      </w:r>
      <w:r w:rsidR="000670AD">
        <w:rPr>
          <w:color w:val="1F497D"/>
        </w:rPr>
        <w:instrText xml:space="preserve"> INCLUDEPICTURE  "cid:image001.png@01D15761.45782140" \* MERGEFORMATINET </w:instrText>
      </w:r>
      <w:r w:rsidR="000670AD">
        <w:rPr>
          <w:color w:val="1F497D"/>
        </w:rPr>
        <w:fldChar w:fldCharType="separate"/>
      </w:r>
      <w:r w:rsidR="00EE4056">
        <w:rPr>
          <w:color w:val="1F497D"/>
        </w:rPr>
        <w:fldChar w:fldCharType="begin"/>
      </w:r>
      <w:r w:rsidR="00EE4056">
        <w:rPr>
          <w:color w:val="1F497D"/>
        </w:rPr>
        <w:instrText xml:space="preserve"> INCLUDEPICTURE  "cid:image001.png@01D15761.45782140" \* MERGEFORMATINET </w:instrText>
      </w:r>
      <w:r w:rsidR="00EE4056">
        <w:rPr>
          <w:color w:val="1F497D"/>
        </w:rPr>
        <w:fldChar w:fldCharType="separate"/>
      </w:r>
      <w:r w:rsidR="001E7836">
        <w:rPr>
          <w:color w:val="1F497D"/>
        </w:rPr>
        <w:fldChar w:fldCharType="begin"/>
      </w:r>
      <w:r w:rsidR="001E7836">
        <w:rPr>
          <w:color w:val="1F497D"/>
        </w:rPr>
        <w:instrText xml:space="preserve"> INCLUDEPICTURE  "cid:image001.png@01D15761.45782140" \* MERGEFORMATINET </w:instrText>
      </w:r>
      <w:r w:rsidR="001E7836">
        <w:rPr>
          <w:color w:val="1F497D"/>
        </w:rPr>
        <w:fldChar w:fldCharType="separate"/>
      </w:r>
      <w:r w:rsidR="00C8589B">
        <w:rPr>
          <w:color w:val="1F497D"/>
        </w:rPr>
        <w:fldChar w:fldCharType="begin"/>
      </w:r>
      <w:r w:rsidR="00C8589B">
        <w:rPr>
          <w:color w:val="1F497D"/>
        </w:rPr>
        <w:instrText xml:space="preserve"> INCLUDEPICTURE  "cid:image001.png@01D15761.45782140" \* MERGEFORMATINET </w:instrText>
      </w:r>
      <w:r w:rsidR="00C8589B">
        <w:rPr>
          <w:color w:val="1F497D"/>
        </w:rPr>
        <w:fldChar w:fldCharType="separate"/>
      </w:r>
      <w:r w:rsidR="00E63C52">
        <w:rPr>
          <w:color w:val="1F497D"/>
        </w:rPr>
        <w:fldChar w:fldCharType="begin"/>
      </w:r>
      <w:r w:rsidR="00E63C52">
        <w:rPr>
          <w:color w:val="1F497D"/>
        </w:rPr>
        <w:instrText xml:space="preserve"> INCLUDEPICTURE  "cid:image001.png@01D15761.45782140" \* MERGEFORMATINET </w:instrText>
      </w:r>
      <w:r w:rsidR="00E63C52">
        <w:rPr>
          <w:color w:val="1F497D"/>
        </w:rPr>
        <w:fldChar w:fldCharType="separate"/>
      </w:r>
      <w:r w:rsidR="006C457F">
        <w:rPr>
          <w:color w:val="1F497D"/>
        </w:rPr>
        <w:fldChar w:fldCharType="begin"/>
      </w:r>
      <w:r w:rsidR="006C457F">
        <w:rPr>
          <w:color w:val="1F497D"/>
        </w:rPr>
        <w:instrText xml:space="preserve"> INCLUDEPICTURE  "cid:image001.png@01D15761.45782140" \* MERGEFORMATINET </w:instrText>
      </w:r>
      <w:r w:rsidR="006C457F">
        <w:rPr>
          <w:color w:val="1F497D"/>
        </w:rPr>
        <w:fldChar w:fldCharType="separate"/>
      </w:r>
      <w:r w:rsidR="00706A84">
        <w:rPr>
          <w:color w:val="1F497D"/>
        </w:rPr>
        <w:fldChar w:fldCharType="begin"/>
      </w:r>
      <w:r w:rsidR="00706A84">
        <w:rPr>
          <w:color w:val="1F497D"/>
        </w:rPr>
        <w:instrText xml:space="preserve"> INCLUDEPICTURE  "cid:image001.png@01D15761.45782140" \* MERGEFORMATINET </w:instrText>
      </w:r>
      <w:r w:rsidR="00706A84">
        <w:rPr>
          <w:color w:val="1F497D"/>
        </w:rPr>
        <w:fldChar w:fldCharType="separate"/>
      </w:r>
      <w:r w:rsidR="006309DF">
        <w:rPr>
          <w:color w:val="1F497D"/>
        </w:rPr>
        <w:fldChar w:fldCharType="begin"/>
      </w:r>
      <w:r w:rsidR="006309DF">
        <w:rPr>
          <w:color w:val="1F497D"/>
        </w:rPr>
        <w:instrText xml:space="preserve"> </w:instrText>
      </w:r>
      <w:r w:rsidR="006309DF">
        <w:rPr>
          <w:color w:val="1F497D"/>
        </w:rPr>
        <w:instrText>INCLUDEPICTURE  "cid:image001.png@01D15761.45782140" \* MERGEFORMATINET</w:instrText>
      </w:r>
      <w:r w:rsidR="006309DF">
        <w:rPr>
          <w:color w:val="1F497D"/>
        </w:rPr>
        <w:instrText xml:space="preserve"> </w:instrText>
      </w:r>
      <w:r w:rsidR="006309DF">
        <w:rPr>
          <w:color w:val="1F497D"/>
        </w:rPr>
        <w:fldChar w:fldCharType="separate"/>
      </w:r>
      <w:r w:rsidR="006309DF">
        <w:rPr>
          <w:color w:val="1F497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id:image002.png@01CFDD78.635EB980" style="width:55.8pt;height:54.6pt">
            <v:imagedata r:id="rId8" r:href="rId9"/>
          </v:shape>
        </w:pict>
      </w:r>
      <w:r w:rsidR="006309DF">
        <w:rPr>
          <w:color w:val="1F497D"/>
        </w:rPr>
        <w:fldChar w:fldCharType="end"/>
      </w:r>
      <w:r w:rsidR="00706A84">
        <w:rPr>
          <w:color w:val="1F497D"/>
        </w:rPr>
        <w:fldChar w:fldCharType="end"/>
      </w:r>
      <w:r w:rsidR="006C457F">
        <w:rPr>
          <w:color w:val="1F497D"/>
        </w:rPr>
        <w:fldChar w:fldCharType="end"/>
      </w:r>
      <w:r w:rsidR="00E63C52">
        <w:rPr>
          <w:color w:val="1F497D"/>
        </w:rPr>
        <w:fldChar w:fldCharType="end"/>
      </w:r>
      <w:r w:rsidR="00C8589B">
        <w:rPr>
          <w:color w:val="1F497D"/>
        </w:rPr>
        <w:fldChar w:fldCharType="end"/>
      </w:r>
      <w:r w:rsidR="001E7836">
        <w:rPr>
          <w:color w:val="1F497D"/>
        </w:rPr>
        <w:fldChar w:fldCharType="end"/>
      </w:r>
      <w:r w:rsidR="00EE4056">
        <w:rPr>
          <w:color w:val="1F497D"/>
        </w:rPr>
        <w:fldChar w:fldCharType="end"/>
      </w:r>
      <w:r w:rsidR="000670AD">
        <w:rPr>
          <w:color w:val="1F497D"/>
        </w:rPr>
        <w:fldChar w:fldCharType="end"/>
      </w:r>
      <w:r w:rsidR="00E37936">
        <w:rPr>
          <w:color w:val="1F497D"/>
        </w:rPr>
        <w:fldChar w:fldCharType="end"/>
      </w:r>
      <w:r w:rsidR="007C6781">
        <w:rPr>
          <w:color w:val="1F497D"/>
        </w:rPr>
        <w:fldChar w:fldCharType="end"/>
      </w:r>
      <w:r w:rsidR="00AA719F">
        <w:rPr>
          <w:color w:val="1F497D"/>
        </w:rPr>
        <w:fldChar w:fldCharType="end"/>
      </w:r>
      <w:r w:rsidR="00D3338B">
        <w:rPr>
          <w:color w:val="1F497D"/>
        </w:rPr>
        <w:fldChar w:fldCharType="end"/>
      </w:r>
      <w:r w:rsidR="00D45D3C">
        <w:rPr>
          <w:color w:val="1F497D"/>
        </w:rPr>
        <w:fldChar w:fldCharType="end"/>
      </w:r>
      <w:r w:rsidR="00FD0FC6">
        <w:rPr>
          <w:color w:val="1F497D"/>
        </w:rPr>
        <w:fldChar w:fldCharType="end"/>
      </w:r>
      <w:r w:rsidR="00FD0FC6">
        <w:rPr>
          <w:color w:val="1F497D"/>
        </w:rPr>
        <w:fldChar w:fldCharType="end"/>
      </w:r>
      <w:r w:rsidR="005F794B">
        <w:rPr>
          <w:color w:val="1F497D"/>
        </w:rPr>
        <w:fldChar w:fldCharType="end"/>
      </w:r>
      <w:r w:rsidR="00E43A5F">
        <w:rPr>
          <w:color w:val="1F497D"/>
        </w:rPr>
        <w:fldChar w:fldCharType="end"/>
      </w:r>
      <w:r w:rsidR="00175B00">
        <w:rPr>
          <w:color w:val="1F497D"/>
        </w:rPr>
        <w:fldChar w:fldCharType="end"/>
      </w:r>
      <w:r w:rsidR="00FB7F17">
        <w:rPr>
          <w:color w:val="1F497D"/>
        </w:rPr>
        <w:fldChar w:fldCharType="end"/>
      </w:r>
      <w:r w:rsidR="00161CAB">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r>
        <w:rPr>
          <w:color w:val="1F497D"/>
        </w:rPr>
        <w:fldChar w:fldCharType="end"/>
      </w:r>
    </w:p>
    <w:p w:rsidR="00093FBF" w:rsidRPr="00C32366" w:rsidRDefault="007A669F" w:rsidP="00C36864">
      <w:pPr>
        <w:spacing w:after="0"/>
        <w:jc w:val="center"/>
        <w:rPr>
          <w:b/>
          <w:smallCaps/>
          <w:color w:val="0070C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32366">
        <w:rPr>
          <w:b/>
          <w:smallCaps/>
          <w:color w:val="0070C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Center </w:t>
      </w:r>
      <w:r w:rsidR="00093FBF" w:rsidRPr="00C32366">
        <w:rPr>
          <w:b/>
          <w:smallCaps/>
          <w:color w:val="0070C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for the Study of Higher Education</w:t>
      </w:r>
    </w:p>
    <w:p w:rsidR="006570A3" w:rsidRPr="007A669F" w:rsidRDefault="00093FBF" w:rsidP="00D41DE5">
      <w:pPr>
        <w:spacing w:after="0"/>
        <w:jc w:val="center"/>
        <w:rPr>
          <w:rFonts w:cstheme="minorHAnsi"/>
          <w:b/>
          <w:color w:val="E36C0A" w:themeColor="accent6" w:themeShade="BF"/>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A669F">
        <w:rPr>
          <w:b/>
          <w:color w:val="FF0000"/>
          <w:sz w:val="36"/>
          <w:szCs w:val="36"/>
        </w:rPr>
        <w:t>Educational Policy Studies &amp; Practice</w:t>
      </w:r>
      <w:r w:rsidR="00C32366">
        <w:rPr>
          <w:b/>
          <w:color w:val="FF0000"/>
          <w:sz w:val="36"/>
          <w:szCs w:val="36"/>
        </w:rPr>
        <w:t xml:space="preserve"> Department</w:t>
      </w:r>
      <w:r w:rsidR="00D41DE5">
        <w:rPr>
          <w:rFonts w:ascii="Garamond" w:hAnsi="Garamond"/>
          <w:noProof/>
        </w:rPr>
        <w:t xml:space="preserve">                                                                                                                                                                       </w:t>
      </w:r>
    </w:p>
    <w:p w:rsidR="00D21A0F" w:rsidRDefault="009441C5" w:rsidP="007A669F">
      <w:pPr>
        <w:spacing w:after="0" w:line="240" w:lineRule="auto"/>
        <w:jc w:val="center"/>
        <w:rPr>
          <w:i/>
          <w:sz w:val="36"/>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i/>
          <w:sz w:val="36"/>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Spring 2017 Graduate Course Schedule</w:t>
      </w:r>
    </w:p>
    <w:p w:rsidR="00E63C52" w:rsidRDefault="006309DF" w:rsidP="007A669F">
      <w:pPr>
        <w:spacing w:after="0" w:line="240" w:lineRule="auto"/>
        <w:jc w:val="center"/>
        <w:rPr>
          <w:i/>
          <w:sz w:val="36"/>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i/>
          <w:sz w:val="36"/>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Pr>
          <w:rFonts w:ascii="Garamond" w:hAnsi="Garamond"/>
          <w:noProof/>
        </w:rPr>
        <w:drawing>
          <wp:inline distT="0" distB="0" distL="0" distR="0" wp14:anchorId="3AD7794C" wp14:editId="775537B1">
            <wp:extent cx="434823" cy="572135"/>
            <wp:effectExtent l="0" t="0" r="3810" b="0"/>
            <wp:docPr id="3" name="Picture 3" descr="f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393" cy="589990"/>
                    </a:xfrm>
                    <a:prstGeom prst="rect">
                      <a:avLst/>
                    </a:prstGeom>
                    <a:noFill/>
                    <a:ln>
                      <a:noFill/>
                    </a:ln>
                  </pic:spPr>
                </pic:pic>
              </a:graphicData>
            </a:graphic>
          </wp:inline>
        </w:drawing>
      </w:r>
    </w:p>
    <w:p w:rsidR="009441C5" w:rsidRDefault="009441C5" w:rsidP="007A669F">
      <w:pPr>
        <w:spacing w:after="0" w:line="240" w:lineRule="auto"/>
        <w:jc w:val="center"/>
        <w:rPr>
          <w:i/>
          <w:sz w:val="36"/>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9441C5" w:rsidRDefault="009441C5" w:rsidP="009441C5">
      <w:pPr>
        <w:spacing w:after="0" w:line="240" w:lineRule="auto"/>
        <w:rPr>
          <w:rFonts w:ascii="Garamond" w:hAnsi="Garamond"/>
          <w:b/>
        </w:rPr>
      </w:pPr>
      <w:r>
        <w:rPr>
          <w:rFonts w:ascii="Garamond" w:hAnsi="Garamond"/>
          <w:b/>
        </w:rPr>
        <w:t xml:space="preserve">HED 606 001 </w:t>
      </w:r>
      <w:r>
        <w:rPr>
          <w:rFonts w:ascii="Garamond" w:hAnsi="Garamond"/>
          <w:b/>
        </w:rPr>
        <w:tab/>
      </w:r>
      <w:r>
        <w:rPr>
          <w:rFonts w:ascii="Garamond" w:hAnsi="Garamond"/>
          <w:b/>
        </w:rPr>
        <w:tab/>
        <w:t xml:space="preserve">Advanced Qualitative Analysis with a P-20 Focus    </w:t>
      </w:r>
    </w:p>
    <w:p w:rsidR="009441C5" w:rsidRDefault="009441C5" w:rsidP="009441C5">
      <w:pPr>
        <w:spacing w:after="0" w:line="240" w:lineRule="auto"/>
        <w:ind w:firstLine="720"/>
        <w:rPr>
          <w:rFonts w:ascii="Garamond" w:hAnsi="Garamond"/>
        </w:rPr>
      </w:pPr>
      <w:r>
        <w:rPr>
          <w:rFonts w:ascii="Garamond" w:hAnsi="Garamond"/>
        </w:rPr>
        <w:t>Dr. Regina Deil-Amen</w:t>
      </w:r>
      <w:r w:rsidRPr="00D21A0F">
        <w:rPr>
          <w:rFonts w:ascii="Garamond" w:hAnsi="Garamond"/>
        </w:rPr>
        <w:tab/>
      </w:r>
      <w:r>
        <w:rPr>
          <w:rFonts w:ascii="Garamond" w:hAnsi="Garamond"/>
        </w:rPr>
        <w:tab/>
        <w:t>Thursdays 4:15P-6:45P</w:t>
      </w:r>
      <w:r>
        <w:rPr>
          <w:rFonts w:ascii="Garamond" w:hAnsi="Garamond"/>
        </w:rPr>
        <w:tab/>
      </w:r>
      <w:r>
        <w:rPr>
          <w:rFonts w:ascii="Garamond" w:hAnsi="Garamond"/>
        </w:rPr>
        <w:tab/>
        <w:t xml:space="preserve">    </w:t>
      </w:r>
      <w:r w:rsidR="0093224D">
        <w:rPr>
          <w:rFonts w:ascii="Garamond" w:hAnsi="Garamond"/>
        </w:rPr>
        <w:t xml:space="preserve">    </w:t>
      </w:r>
      <w:r w:rsidR="006309DF">
        <w:rPr>
          <w:rFonts w:ascii="Garamond" w:hAnsi="Garamond"/>
        </w:rPr>
        <w:t xml:space="preserve">                         TBD</w:t>
      </w:r>
      <w:r>
        <w:rPr>
          <w:rFonts w:ascii="Garamond" w:hAnsi="Garamond"/>
        </w:rPr>
        <w:tab/>
        <w:t xml:space="preserve">         </w:t>
      </w:r>
    </w:p>
    <w:p w:rsidR="009441C5" w:rsidRPr="005157E1" w:rsidRDefault="009441C5" w:rsidP="009441C5">
      <w:pPr>
        <w:spacing w:after="0" w:line="240" w:lineRule="auto"/>
        <w:rPr>
          <w:rFonts w:ascii="Garamond" w:hAnsi="Garamond"/>
          <w:sz w:val="18"/>
          <w:szCs w:val="18"/>
        </w:rPr>
      </w:pPr>
      <w:r w:rsidRPr="005157E1">
        <w:rPr>
          <w:rFonts w:eastAsia="Times New Roman"/>
          <w:color w:val="000000"/>
          <w:sz w:val="18"/>
          <w:szCs w:val="18"/>
        </w:rPr>
        <w:t>Qualitative data, design, coding, and analyses are taught and practiced with an emphasis on data and issues relevant to higher education.  Pre-</w:t>
      </w:r>
      <w:r>
        <w:rPr>
          <w:rFonts w:eastAsia="Times New Roman"/>
          <w:color w:val="000000"/>
          <w:sz w:val="18"/>
          <w:szCs w:val="18"/>
        </w:rPr>
        <w:t>630</w:t>
      </w:r>
    </w:p>
    <w:p w:rsidR="009441C5" w:rsidRDefault="009441C5" w:rsidP="009441C5">
      <w:pPr>
        <w:spacing w:after="0" w:line="240" w:lineRule="auto"/>
        <w:rPr>
          <w:rFonts w:ascii="Garamond" w:hAnsi="Garamond"/>
          <w:b/>
        </w:rPr>
      </w:pPr>
    </w:p>
    <w:p w:rsidR="006309DF" w:rsidRDefault="006309DF" w:rsidP="009441C5">
      <w:pPr>
        <w:spacing w:after="0" w:line="240" w:lineRule="auto"/>
        <w:rPr>
          <w:rFonts w:ascii="Garamond" w:hAnsi="Garamond"/>
          <w:b/>
        </w:rPr>
      </w:pPr>
    </w:p>
    <w:p w:rsidR="009441C5" w:rsidRDefault="009441C5" w:rsidP="009441C5">
      <w:pPr>
        <w:spacing w:after="0" w:line="240" w:lineRule="auto"/>
        <w:rPr>
          <w:rFonts w:ascii="Garamond" w:hAnsi="Garamond"/>
          <w:b/>
        </w:rPr>
      </w:pPr>
      <w:r>
        <w:rPr>
          <w:rFonts w:ascii="Garamond" w:hAnsi="Garamond"/>
          <w:b/>
        </w:rPr>
        <w:t>HED 608</w:t>
      </w:r>
      <w:r w:rsidRPr="00D21A0F">
        <w:rPr>
          <w:rFonts w:ascii="Garamond" w:hAnsi="Garamond"/>
          <w:b/>
        </w:rPr>
        <w:t xml:space="preserve"> 001</w:t>
      </w:r>
      <w:r w:rsidRPr="00D21A0F">
        <w:rPr>
          <w:rFonts w:ascii="Garamond" w:hAnsi="Garamond"/>
          <w:b/>
        </w:rPr>
        <w:tab/>
      </w:r>
      <w:r>
        <w:rPr>
          <w:rFonts w:ascii="Garamond" w:hAnsi="Garamond"/>
          <w:b/>
        </w:rPr>
        <w:tab/>
      </w:r>
      <w:proofErr w:type="gramStart"/>
      <w:r>
        <w:rPr>
          <w:rFonts w:ascii="Garamond" w:hAnsi="Garamond"/>
          <w:b/>
        </w:rPr>
        <w:t>The</w:t>
      </w:r>
      <w:proofErr w:type="gramEnd"/>
      <w:r>
        <w:rPr>
          <w:rFonts w:ascii="Garamond" w:hAnsi="Garamond"/>
          <w:b/>
        </w:rPr>
        <w:t xml:space="preserve"> College Student</w:t>
      </w:r>
    </w:p>
    <w:p w:rsidR="009441C5" w:rsidRPr="00D21A0F" w:rsidRDefault="009441C5" w:rsidP="009441C5">
      <w:pPr>
        <w:spacing w:after="0" w:line="240" w:lineRule="auto"/>
        <w:rPr>
          <w:rFonts w:ascii="Garamond" w:hAnsi="Garamond"/>
        </w:rPr>
      </w:pPr>
      <w:r>
        <w:rPr>
          <w:rFonts w:ascii="Garamond" w:hAnsi="Garamond"/>
        </w:rPr>
        <w:tab/>
        <w:t>Dr. Nolan Cabrera</w:t>
      </w:r>
      <w:r w:rsidRPr="00D21A0F">
        <w:rPr>
          <w:rFonts w:ascii="Garamond" w:hAnsi="Garamond"/>
        </w:rPr>
        <w:tab/>
      </w:r>
      <w:r>
        <w:rPr>
          <w:rFonts w:ascii="Garamond" w:hAnsi="Garamond"/>
        </w:rPr>
        <w:tab/>
        <w:t xml:space="preserve">Mondays &amp; </w:t>
      </w:r>
      <w:r w:rsidR="009018E3">
        <w:rPr>
          <w:rFonts w:ascii="Garamond" w:hAnsi="Garamond"/>
        </w:rPr>
        <w:t>Wed</w:t>
      </w:r>
      <w:r w:rsidR="006309DF">
        <w:rPr>
          <w:rFonts w:ascii="Garamond" w:hAnsi="Garamond"/>
        </w:rPr>
        <w:t>nesdays 12-1:15P</w:t>
      </w:r>
      <w:r w:rsidR="006309DF">
        <w:rPr>
          <w:rFonts w:ascii="Garamond" w:hAnsi="Garamond"/>
        </w:rPr>
        <w:tab/>
      </w:r>
      <w:r w:rsidR="006309DF">
        <w:rPr>
          <w:rFonts w:ascii="Garamond" w:hAnsi="Garamond"/>
        </w:rPr>
        <w:tab/>
        <w:t xml:space="preserve">       TBD</w:t>
      </w:r>
    </w:p>
    <w:p w:rsidR="009441C5" w:rsidRPr="00C36864" w:rsidRDefault="009441C5" w:rsidP="009441C5">
      <w:pPr>
        <w:spacing w:after="0" w:line="240" w:lineRule="auto"/>
        <w:rPr>
          <w:rFonts w:eastAsia="Times New Roman" w:cs="Times New Roman"/>
          <w:sz w:val="18"/>
          <w:szCs w:val="18"/>
        </w:rPr>
      </w:pPr>
      <w:r w:rsidRPr="00C36864">
        <w:rPr>
          <w:rFonts w:eastAsia="Times New Roman" w:cs="Times New Roman"/>
          <w:sz w:val="18"/>
          <w:szCs w:val="18"/>
        </w:rPr>
        <w:t xml:space="preserve">History and characteristics of the college student; interactions with campus environmental influences; developmental and normative trends; major research findings. </w:t>
      </w:r>
    </w:p>
    <w:p w:rsidR="009441C5" w:rsidRDefault="009441C5" w:rsidP="009441C5">
      <w:pPr>
        <w:spacing w:after="0" w:line="240" w:lineRule="auto"/>
        <w:rPr>
          <w:rFonts w:ascii="Garamond" w:hAnsi="Garamond"/>
        </w:rPr>
      </w:pPr>
    </w:p>
    <w:p w:rsidR="006309DF" w:rsidRDefault="006309DF" w:rsidP="009441C5">
      <w:pPr>
        <w:spacing w:after="0" w:line="240" w:lineRule="auto"/>
        <w:rPr>
          <w:rFonts w:ascii="Garamond" w:hAnsi="Garamond"/>
          <w:b/>
        </w:rPr>
      </w:pPr>
    </w:p>
    <w:p w:rsidR="009441C5" w:rsidRPr="009018E3" w:rsidRDefault="009441C5" w:rsidP="009441C5">
      <w:pPr>
        <w:spacing w:after="0" w:line="240" w:lineRule="auto"/>
        <w:rPr>
          <w:rFonts w:ascii="Garamond" w:hAnsi="Garamond"/>
          <w:b/>
        </w:rPr>
      </w:pPr>
      <w:r w:rsidRPr="009018E3">
        <w:rPr>
          <w:rFonts w:ascii="Garamond" w:hAnsi="Garamond"/>
          <w:b/>
        </w:rPr>
        <w:t>HED 609 001</w:t>
      </w:r>
      <w:r w:rsidRPr="009018E3">
        <w:rPr>
          <w:rFonts w:ascii="Garamond" w:hAnsi="Garamond"/>
          <w:b/>
        </w:rPr>
        <w:tab/>
      </w:r>
      <w:r w:rsidRPr="009018E3">
        <w:rPr>
          <w:rFonts w:ascii="Garamond" w:hAnsi="Garamond"/>
          <w:b/>
        </w:rPr>
        <w:tab/>
        <w:t>Organization and Administration in Higher Education</w:t>
      </w:r>
    </w:p>
    <w:p w:rsidR="009441C5" w:rsidRPr="009018E3" w:rsidRDefault="009441C5" w:rsidP="009441C5">
      <w:pPr>
        <w:spacing w:after="0" w:line="240" w:lineRule="auto"/>
        <w:rPr>
          <w:rFonts w:ascii="Garamond" w:hAnsi="Garamond"/>
        </w:rPr>
      </w:pPr>
      <w:r w:rsidRPr="009018E3">
        <w:rPr>
          <w:rFonts w:ascii="Garamond" w:hAnsi="Garamond"/>
        </w:rPr>
        <w:tab/>
        <w:t>Dr. Gary Rhoades</w:t>
      </w:r>
      <w:r w:rsidRPr="009018E3">
        <w:rPr>
          <w:rFonts w:ascii="Garamond" w:hAnsi="Garamond"/>
        </w:rPr>
        <w:tab/>
      </w:r>
      <w:r w:rsidRPr="009018E3">
        <w:rPr>
          <w:rFonts w:ascii="Garamond" w:hAnsi="Garamond"/>
        </w:rPr>
        <w:tab/>
        <w:t>Tuesdays 4:15-6:45pm</w:t>
      </w:r>
      <w:r w:rsidRPr="009018E3">
        <w:rPr>
          <w:rFonts w:ascii="Garamond" w:hAnsi="Garamond"/>
        </w:rPr>
        <w:tab/>
      </w:r>
      <w:r w:rsidRPr="009018E3">
        <w:rPr>
          <w:rFonts w:ascii="Garamond" w:hAnsi="Garamond"/>
        </w:rPr>
        <w:tab/>
      </w:r>
      <w:r w:rsidRPr="009018E3">
        <w:rPr>
          <w:rFonts w:ascii="Garamond" w:hAnsi="Garamond"/>
        </w:rPr>
        <w:tab/>
      </w:r>
      <w:r w:rsidRPr="009018E3">
        <w:rPr>
          <w:rFonts w:ascii="Garamond" w:hAnsi="Garamond"/>
        </w:rPr>
        <w:tab/>
        <w:t xml:space="preserve">       TBD</w:t>
      </w:r>
    </w:p>
    <w:p w:rsidR="009441C5" w:rsidRPr="00C36864" w:rsidRDefault="009441C5" w:rsidP="009441C5">
      <w:pPr>
        <w:spacing w:after="0" w:line="240" w:lineRule="auto"/>
        <w:rPr>
          <w:rFonts w:eastAsia="Times New Roman" w:cs="Times New Roman"/>
          <w:sz w:val="18"/>
          <w:szCs w:val="18"/>
        </w:rPr>
      </w:pPr>
      <w:r w:rsidRPr="009018E3">
        <w:rPr>
          <w:rFonts w:eastAsia="Times New Roman" w:cs="Times New Roman"/>
          <w:sz w:val="18"/>
          <w:szCs w:val="18"/>
        </w:rPr>
        <w:t>Organizational</w:t>
      </w:r>
      <w:r w:rsidRPr="00C36864">
        <w:rPr>
          <w:rFonts w:eastAsia="Times New Roman" w:cs="Times New Roman"/>
          <w:sz w:val="18"/>
          <w:szCs w:val="18"/>
        </w:rPr>
        <w:t xml:space="preserve"> theory, structures, systems, and administrative procedures in varied higher education institutions; patterns of governance and policy development. </w:t>
      </w:r>
    </w:p>
    <w:p w:rsidR="009441C5" w:rsidRDefault="009441C5" w:rsidP="009441C5">
      <w:pPr>
        <w:spacing w:after="0" w:line="240" w:lineRule="auto"/>
        <w:rPr>
          <w:rFonts w:ascii="Garamond" w:hAnsi="Garamond"/>
        </w:rPr>
      </w:pPr>
    </w:p>
    <w:p w:rsidR="006309DF" w:rsidRDefault="006309DF" w:rsidP="009441C5">
      <w:pPr>
        <w:spacing w:after="0" w:line="240" w:lineRule="auto"/>
        <w:rPr>
          <w:rFonts w:ascii="Garamond" w:hAnsi="Garamond"/>
          <w:b/>
        </w:rPr>
      </w:pPr>
    </w:p>
    <w:p w:rsidR="009441C5" w:rsidRDefault="009441C5" w:rsidP="009441C5">
      <w:pPr>
        <w:spacing w:after="0" w:line="240" w:lineRule="auto"/>
        <w:rPr>
          <w:rFonts w:ascii="Garamond" w:hAnsi="Garamond"/>
          <w:b/>
        </w:rPr>
      </w:pPr>
      <w:r>
        <w:rPr>
          <w:rFonts w:ascii="Garamond" w:hAnsi="Garamond"/>
          <w:b/>
        </w:rPr>
        <w:t>HED 627</w:t>
      </w:r>
      <w:r w:rsidRPr="00D21A0F">
        <w:rPr>
          <w:rFonts w:ascii="Garamond" w:hAnsi="Garamond"/>
          <w:b/>
        </w:rPr>
        <w:t xml:space="preserve"> </w:t>
      </w:r>
      <w:r w:rsidR="00E63C52">
        <w:rPr>
          <w:rFonts w:ascii="Garamond" w:hAnsi="Garamond"/>
          <w:b/>
        </w:rPr>
        <w:t xml:space="preserve">001    </w:t>
      </w:r>
      <w:r>
        <w:rPr>
          <w:rFonts w:ascii="Garamond" w:hAnsi="Garamond"/>
          <w:b/>
        </w:rPr>
        <w:tab/>
        <w:t>Capstone: Contemporary Issues in Student Affairs</w:t>
      </w:r>
    </w:p>
    <w:p w:rsidR="009441C5" w:rsidRPr="008736AA" w:rsidRDefault="009441C5" w:rsidP="009441C5">
      <w:pPr>
        <w:spacing w:after="0" w:line="240" w:lineRule="auto"/>
        <w:rPr>
          <w:rFonts w:ascii="Garamond" w:hAnsi="Garamond"/>
          <w:sz w:val="16"/>
          <w:szCs w:val="16"/>
        </w:rPr>
      </w:pPr>
      <w:r>
        <w:rPr>
          <w:rFonts w:ascii="Garamond" w:hAnsi="Garamond"/>
        </w:rPr>
        <w:tab/>
        <w:t>Dr. Amanda Kraus</w:t>
      </w:r>
      <w:r w:rsidRPr="00D21A0F">
        <w:rPr>
          <w:rFonts w:ascii="Garamond" w:hAnsi="Garamond"/>
        </w:rPr>
        <w:tab/>
      </w:r>
      <w:r>
        <w:rPr>
          <w:rFonts w:ascii="Garamond" w:hAnsi="Garamond"/>
        </w:rPr>
        <w:tab/>
        <w:t>Wednesdays 4:15P-6:45P</w:t>
      </w:r>
      <w:r>
        <w:rPr>
          <w:rFonts w:ascii="Garamond" w:hAnsi="Garamond"/>
        </w:rPr>
        <w:tab/>
      </w:r>
      <w:r>
        <w:rPr>
          <w:rFonts w:ascii="Garamond" w:hAnsi="Garamond"/>
        </w:rPr>
        <w:tab/>
      </w:r>
      <w:r>
        <w:rPr>
          <w:rFonts w:ascii="Garamond" w:hAnsi="Garamond"/>
        </w:rPr>
        <w:tab/>
        <w:t xml:space="preserve">             Highland Commons B116</w:t>
      </w:r>
    </w:p>
    <w:p w:rsidR="009441C5" w:rsidRDefault="009441C5" w:rsidP="009441C5">
      <w:pPr>
        <w:spacing w:after="0" w:line="240" w:lineRule="auto"/>
        <w:rPr>
          <w:rFonts w:eastAsia="Times New Roman" w:cs="Times New Roman"/>
          <w:sz w:val="18"/>
          <w:szCs w:val="18"/>
        </w:rPr>
      </w:pPr>
      <w:r w:rsidRPr="00140750">
        <w:rPr>
          <w:rFonts w:eastAsia="Times New Roman" w:cs="Times New Roman"/>
          <w:sz w:val="18"/>
          <w:szCs w:val="18"/>
        </w:rPr>
        <w:t>This course is designed to serve as a capstone experience for master's students in the last semester of their program, entering the profession of student affairs.  Students will explore contemporary and professional issues with a critical lens.  Course readings and discussions will encourage students to raise questions about professional practice, issues and trends.  Students will have the opportunity to examine an issue of interest and present their findings in a professional symposium.  We will often dialogue with guest speakers to gain firsthand insight into the profession.</w:t>
      </w:r>
    </w:p>
    <w:p w:rsidR="009441C5" w:rsidRDefault="009441C5" w:rsidP="009441C5">
      <w:pPr>
        <w:spacing w:after="0" w:line="240" w:lineRule="auto"/>
        <w:rPr>
          <w:rFonts w:eastAsia="Times New Roman" w:cs="Times New Roman"/>
          <w:sz w:val="18"/>
          <w:szCs w:val="18"/>
        </w:rPr>
      </w:pPr>
    </w:p>
    <w:p w:rsidR="006309DF" w:rsidRDefault="006309DF" w:rsidP="009441C5">
      <w:pPr>
        <w:spacing w:after="0" w:line="240" w:lineRule="auto"/>
        <w:rPr>
          <w:rFonts w:ascii="Garamond" w:hAnsi="Garamond"/>
          <w:b/>
        </w:rPr>
      </w:pPr>
    </w:p>
    <w:p w:rsidR="009441C5" w:rsidRDefault="00E63C52" w:rsidP="009441C5">
      <w:pPr>
        <w:spacing w:after="0" w:line="240" w:lineRule="auto"/>
        <w:rPr>
          <w:rFonts w:ascii="Garamond" w:hAnsi="Garamond"/>
          <w:b/>
        </w:rPr>
      </w:pPr>
      <w:r>
        <w:rPr>
          <w:rFonts w:ascii="Garamond" w:hAnsi="Garamond"/>
          <w:b/>
        </w:rPr>
        <w:t>HED 629 001</w:t>
      </w:r>
      <w:r w:rsidR="009441C5">
        <w:rPr>
          <w:rFonts w:ascii="Garamond" w:hAnsi="Garamond"/>
          <w:b/>
        </w:rPr>
        <w:t xml:space="preserve">                     Whiteness and Higher Education </w:t>
      </w:r>
    </w:p>
    <w:p w:rsidR="009441C5" w:rsidRPr="00D21A0F" w:rsidRDefault="009441C5" w:rsidP="009441C5">
      <w:pPr>
        <w:spacing w:after="0" w:line="240" w:lineRule="auto"/>
        <w:ind w:firstLine="720"/>
        <w:rPr>
          <w:rFonts w:ascii="Garamond" w:hAnsi="Garamond"/>
        </w:rPr>
      </w:pPr>
      <w:r>
        <w:rPr>
          <w:rFonts w:ascii="Garamond" w:hAnsi="Garamond"/>
        </w:rPr>
        <w:t>Dr. Nolan Cabrera</w:t>
      </w:r>
      <w:r w:rsidRPr="00D21A0F">
        <w:rPr>
          <w:rFonts w:ascii="Garamond" w:hAnsi="Garamond"/>
        </w:rPr>
        <w:tab/>
      </w:r>
      <w:r>
        <w:rPr>
          <w:rFonts w:ascii="Garamond" w:hAnsi="Garamond"/>
        </w:rPr>
        <w:tab/>
        <w:t xml:space="preserve">  Mondays 4:15</w:t>
      </w:r>
      <w:r w:rsidR="009018E3">
        <w:rPr>
          <w:rFonts w:ascii="Garamond" w:hAnsi="Garamond"/>
        </w:rPr>
        <w:t>P-6:45PM</w:t>
      </w:r>
      <w:r w:rsidR="009018E3">
        <w:rPr>
          <w:rFonts w:ascii="Garamond" w:hAnsi="Garamond"/>
        </w:rPr>
        <w:tab/>
      </w:r>
      <w:r w:rsidR="009018E3">
        <w:rPr>
          <w:rFonts w:ascii="Garamond" w:hAnsi="Garamond"/>
        </w:rPr>
        <w:tab/>
      </w:r>
      <w:r w:rsidR="009018E3">
        <w:rPr>
          <w:rFonts w:ascii="Garamond" w:hAnsi="Garamond"/>
        </w:rPr>
        <w:tab/>
        <w:t xml:space="preserve">                 TBD</w:t>
      </w:r>
      <w:r>
        <w:rPr>
          <w:rFonts w:ascii="Garamond" w:hAnsi="Garamond"/>
        </w:rPr>
        <w:tab/>
      </w:r>
    </w:p>
    <w:p w:rsidR="009441C5" w:rsidRDefault="009441C5" w:rsidP="009441C5">
      <w:pPr>
        <w:contextualSpacing/>
        <w:rPr>
          <w:sz w:val="18"/>
          <w:szCs w:val="18"/>
        </w:rPr>
      </w:pPr>
      <w:r w:rsidRPr="00255AD2">
        <w:rPr>
          <w:sz w:val="18"/>
          <w:szCs w:val="18"/>
        </w:rPr>
        <w:t>When conversations arise regarding ‘diversity’ or ‘race,’ this usually implies a focus on People of Color. Generally absent is the subject of Whiteness. Within this course, students will explore the historical construction of Whiteness. Additionally, they will examine how this concept has evolved, been challenged, and continually reconstructed over the past three hundred years. Students in this course will gain an understanding of key concepts within Critical Whiteness Studies as well as the relevance of Whiteness to education. Finally, students will become engaged in several of the unresolved and ongoing issues regarding Whiteness, race, and education.</w:t>
      </w:r>
    </w:p>
    <w:p w:rsidR="009441C5" w:rsidRDefault="009441C5" w:rsidP="009441C5">
      <w:pPr>
        <w:spacing w:after="0" w:line="240" w:lineRule="auto"/>
        <w:rPr>
          <w:rFonts w:ascii="Garamond" w:hAnsi="Garamond"/>
          <w:b/>
        </w:rPr>
      </w:pPr>
    </w:p>
    <w:p w:rsidR="006309DF" w:rsidRDefault="006309DF" w:rsidP="009441C5">
      <w:pPr>
        <w:spacing w:after="0" w:line="240" w:lineRule="auto"/>
        <w:rPr>
          <w:rFonts w:ascii="Garamond" w:hAnsi="Garamond"/>
          <w:b/>
        </w:rPr>
      </w:pPr>
    </w:p>
    <w:p w:rsidR="009441C5" w:rsidRDefault="009441C5" w:rsidP="009441C5">
      <w:pPr>
        <w:spacing w:after="0" w:line="240" w:lineRule="auto"/>
        <w:rPr>
          <w:rFonts w:ascii="Garamond" w:hAnsi="Garamond"/>
          <w:b/>
        </w:rPr>
      </w:pPr>
      <w:r>
        <w:rPr>
          <w:rFonts w:ascii="Garamond" w:hAnsi="Garamond"/>
          <w:b/>
        </w:rPr>
        <w:t xml:space="preserve">HED 630 </w:t>
      </w:r>
      <w:r w:rsidR="00E63C52">
        <w:rPr>
          <w:rFonts w:ascii="Garamond" w:hAnsi="Garamond"/>
          <w:b/>
        </w:rPr>
        <w:t xml:space="preserve">001    </w:t>
      </w:r>
      <w:r>
        <w:rPr>
          <w:rFonts w:ascii="Garamond" w:hAnsi="Garamond"/>
          <w:b/>
        </w:rPr>
        <w:tab/>
        <w:t xml:space="preserve">Higher Education Values/Consciousness/Professional Practice </w:t>
      </w:r>
    </w:p>
    <w:p w:rsidR="009441C5" w:rsidRPr="00527FDD" w:rsidRDefault="009441C5" w:rsidP="009441C5">
      <w:pPr>
        <w:spacing w:after="0" w:line="240" w:lineRule="auto"/>
        <w:rPr>
          <w:rFonts w:ascii="Garamond" w:hAnsi="Garamond"/>
        </w:rPr>
      </w:pPr>
      <w:r>
        <w:rPr>
          <w:rFonts w:ascii="Garamond" w:hAnsi="Garamond"/>
          <w:b/>
        </w:rPr>
        <w:tab/>
      </w:r>
      <w:r>
        <w:rPr>
          <w:rFonts w:ascii="Garamond" w:hAnsi="Garamond"/>
        </w:rPr>
        <w:t xml:space="preserve">Dr. Jenny Lee    </w:t>
      </w:r>
      <w:r w:rsidR="00E63C52">
        <w:rPr>
          <w:rFonts w:ascii="Garamond" w:hAnsi="Garamond"/>
        </w:rPr>
        <w:t xml:space="preserve">      </w:t>
      </w:r>
      <w:r>
        <w:rPr>
          <w:rFonts w:ascii="Garamond" w:hAnsi="Garamond"/>
        </w:rPr>
        <w:t xml:space="preserve">Online but will </w:t>
      </w:r>
      <w:r w:rsidR="00E63C52">
        <w:rPr>
          <w:rFonts w:ascii="Garamond" w:hAnsi="Garamond"/>
        </w:rPr>
        <w:t>meet three times during semester</w:t>
      </w:r>
      <w:r>
        <w:rPr>
          <w:rFonts w:ascii="Garamond" w:hAnsi="Garamond"/>
        </w:rPr>
        <w:t xml:space="preserve">              </w:t>
      </w:r>
      <w:r w:rsidR="00E63C52">
        <w:rPr>
          <w:rFonts w:ascii="Garamond" w:hAnsi="Garamond"/>
        </w:rPr>
        <w:t xml:space="preserve">           </w:t>
      </w:r>
      <w:r>
        <w:rPr>
          <w:rFonts w:ascii="Garamond" w:hAnsi="Garamond"/>
        </w:rPr>
        <w:t xml:space="preserve">   Hybrid</w:t>
      </w:r>
    </w:p>
    <w:p w:rsidR="00D41DE5" w:rsidRPr="00AE60EF" w:rsidRDefault="009441C5" w:rsidP="006309DF">
      <w:pPr>
        <w:contextualSpacing/>
        <w:rPr>
          <w:sz w:val="24"/>
          <w:szCs w:val="24"/>
        </w:rPr>
      </w:pPr>
      <w:r w:rsidRPr="00527FDD">
        <w:rPr>
          <w:color w:val="000000"/>
          <w:sz w:val="18"/>
        </w:rPr>
        <w:t>This seminar introduces readings on issues concerning values, consciousness, and mindfulness in education.  The course seeks to bring awareness to how our values shape our everyday lives as students, teachers, and leaders in the education context</w:t>
      </w:r>
      <w:r>
        <w:rPr>
          <w:color w:val="000000"/>
          <w:sz w:val="18"/>
          <w:szCs w:val="21"/>
        </w:rPr>
        <w:t xml:space="preserve">. </w:t>
      </w:r>
      <w:r>
        <w:rPr>
          <w:color w:val="000000"/>
          <w:sz w:val="18"/>
          <w:szCs w:val="21"/>
        </w:rPr>
        <w:br/>
        <w:t xml:space="preserve"> </w:t>
      </w:r>
      <w:r>
        <w:rPr>
          <w:sz w:val="18"/>
          <w:szCs w:val="18"/>
        </w:rPr>
        <w:t>***Meeting dates: April 12, 19, 26, 7-930 pm in COE 311.</w:t>
      </w:r>
      <w:bookmarkStart w:id="0" w:name="_GoBack"/>
      <w:bookmarkEnd w:id="0"/>
      <w:r w:rsidR="009A09AD">
        <w:rPr>
          <w:rFonts w:ascii="Garamond" w:hAnsi="Garamond"/>
          <w:noProof/>
        </w:rPr>
        <w:t xml:space="preserve">                                                                                   </w:t>
      </w:r>
    </w:p>
    <w:sectPr w:rsidR="00D41DE5" w:rsidRPr="00AE60EF" w:rsidSect="00F40F66">
      <w:headerReference w:type="default" r:id="rId12"/>
      <w:footerReference w:type="defaul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0A3" w:rsidRDefault="006570A3" w:rsidP="00F40F66">
      <w:pPr>
        <w:spacing w:after="0" w:line="240" w:lineRule="auto"/>
      </w:pPr>
      <w:r>
        <w:separator/>
      </w:r>
    </w:p>
  </w:endnote>
  <w:endnote w:type="continuationSeparator" w:id="0">
    <w:p w:rsidR="006570A3" w:rsidRDefault="006570A3" w:rsidP="00F40F66">
      <w:pPr>
        <w:spacing w:after="0" w:line="240" w:lineRule="auto"/>
      </w:pPr>
      <w:r>
        <w:continuationSeparator/>
      </w:r>
    </w:p>
  </w:endnote>
  <w:endnote w:type="continuationNotice" w:id="1">
    <w:p w:rsidR="00516FF1" w:rsidRDefault="00516F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0A3" w:rsidRDefault="006570A3" w:rsidP="00603CE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0A3" w:rsidRDefault="006570A3" w:rsidP="00F40F66">
      <w:pPr>
        <w:spacing w:after="0" w:line="240" w:lineRule="auto"/>
      </w:pPr>
      <w:r>
        <w:separator/>
      </w:r>
    </w:p>
  </w:footnote>
  <w:footnote w:type="continuationSeparator" w:id="0">
    <w:p w:rsidR="006570A3" w:rsidRDefault="006570A3" w:rsidP="00F40F66">
      <w:pPr>
        <w:spacing w:after="0" w:line="240" w:lineRule="auto"/>
      </w:pPr>
      <w:r>
        <w:continuationSeparator/>
      </w:r>
    </w:p>
  </w:footnote>
  <w:footnote w:type="continuationNotice" w:id="1">
    <w:p w:rsidR="00516FF1" w:rsidRDefault="00516FF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F1" w:rsidRDefault="00516F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FBF"/>
    <w:rsid w:val="00000B15"/>
    <w:rsid w:val="00010792"/>
    <w:rsid w:val="000149B3"/>
    <w:rsid w:val="00053FFA"/>
    <w:rsid w:val="000670AD"/>
    <w:rsid w:val="00075FC9"/>
    <w:rsid w:val="0008656D"/>
    <w:rsid w:val="00093FBF"/>
    <w:rsid w:val="000D2778"/>
    <w:rsid w:val="000F3BEB"/>
    <w:rsid w:val="001015B3"/>
    <w:rsid w:val="00101883"/>
    <w:rsid w:val="001528F7"/>
    <w:rsid w:val="0015297B"/>
    <w:rsid w:val="00154499"/>
    <w:rsid w:val="00161CAB"/>
    <w:rsid w:val="00175B00"/>
    <w:rsid w:val="00187D01"/>
    <w:rsid w:val="001D440D"/>
    <w:rsid w:val="001E2472"/>
    <w:rsid w:val="001E2DE8"/>
    <w:rsid w:val="001E34A1"/>
    <w:rsid w:val="001E7836"/>
    <w:rsid w:val="002A30B9"/>
    <w:rsid w:val="002E3FC9"/>
    <w:rsid w:val="002E593A"/>
    <w:rsid w:val="003074B2"/>
    <w:rsid w:val="00336FEE"/>
    <w:rsid w:val="00356A86"/>
    <w:rsid w:val="00376ED7"/>
    <w:rsid w:val="003A3786"/>
    <w:rsid w:val="0047108D"/>
    <w:rsid w:val="00487E30"/>
    <w:rsid w:val="004B721D"/>
    <w:rsid w:val="004E7528"/>
    <w:rsid w:val="00514091"/>
    <w:rsid w:val="00516FF1"/>
    <w:rsid w:val="00522ABE"/>
    <w:rsid w:val="00526351"/>
    <w:rsid w:val="00530273"/>
    <w:rsid w:val="0055640F"/>
    <w:rsid w:val="005901B0"/>
    <w:rsid w:val="005A7E50"/>
    <w:rsid w:val="005D5DDA"/>
    <w:rsid w:val="005F794B"/>
    <w:rsid w:val="00602E5E"/>
    <w:rsid w:val="006034BB"/>
    <w:rsid w:val="00603CEF"/>
    <w:rsid w:val="006268CE"/>
    <w:rsid w:val="006309DF"/>
    <w:rsid w:val="006374EA"/>
    <w:rsid w:val="00641E81"/>
    <w:rsid w:val="006570A3"/>
    <w:rsid w:val="006605D3"/>
    <w:rsid w:val="00671909"/>
    <w:rsid w:val="006810CF"/>
    <w:rsid w:val="006C457F"/>
    <w:rsid w:val="006E0B41"/>
    <w:rsid w:val="00706A84"/>
    <w:rsid w:val="007172A2"/>
    <w:rsid w:val="007373B5"/>
    <w:rsid w:val="00762F09"/>
    <w:rsid w:val="007932C6"/>
    <w:rsid w:val="007A669F"/>
    <w:rsid w:val="007C6781"/>
    <w:rsid w:val="007E62E8"/>
    <w:rsid w:val="008409BC"/>
    <w:rsid w:val="008411F1"/>
    <w:rsid w:val="008736AA"/>
    <w:rsid w:val="00883A12"/>
    <w:rsid w:val="008B4F83"/>
    <w:rsid w:val="008B61D7"/>
    <w:rsid w:val="009018E3"/>
    <w:rsid w:val="0091718E"/>
    <w:rsid w:val="009310FD"/>
    <w:rsid w:val="0093224D"/>
    <w:rsid w:val="009441C5"/>
    <w:rsid w:val="00952427"/>
    <w:rsid w:val="009A09AD"/>
    <w:rsid w:val="009B1586"/>
    <w:rsid w:val="009B592B"/>
    <w:rsid w:val="009C045E"/>
    <w:rsid w:val="00A349AD"/>
    <w:rsid w:val="00A37DAC"/>
    <w:rsid w:val="00A645DC"/>
    <w:rsid w:val="00AA719F"/>
    <w:rsid w:val="00AB0A33"/>
    <w:rsid w:val="00AE0F59"/>
    <w:rsid w:val="00AE4A7A"/>
    <w:rsid w:val="00AE60EF"/>
    <w:rsid w:val="00AF7225"/>
    <w:rsid w:val="00B01C57"/>
    <w:rsid w:val="00B46CA3"/>
    <w:rsid w:val="00B5445B"/>
    <w:rsid w:val="00B90168"/>
    <w:rsid w:val="00BB54D4"/>
    <w:rsid w:val="00BD0DA5"/>
    <w:rsid w:val="00C32366"/>
    <w:rsid w:val="00C36864"/>
    <w:rsid w:val="00C82464"/>
    <w:rsid w:val="00C8589B"/>
    <w:rsid w:val="00CB2D6E"/>
    <w:rsid w:val="00CC4678"/>
    <w:rsid w:val="00CE0B1A"/>
    <w:rsid w:val="00CE6DAA"/>
    <w:rsid w:val="00D06ED5"/>
    <w:rsid w:val="00D15470"/>
    <w:rsid w:val="00D21A0F"/>
    <w:rsid w:val="00D252E0"/>
    <w:rsid w:val="00D31CEC"/>
    <w:rsid w:val="00D3338B"/>
    <w:rsid w:val="00D41DE5"/>
    <w:rsid w:val="00D45D3C"/>
    <w:rsid w:val="00D87F09"/>
    <w:rsid w:val="00DB5D83"/>
    <w:rsid w:val="00DC4AB8"/>
    <w:rsid w:val="00DC5E14"/>
    <w:rsid w:val="00DF2B34"/>
    <w:rsid w:val="00E02235"/>
    <w:rsid w:val="00E11681"/>
    <w:rsid w:val="00E37936"/>
    <w:rsid w:val="00E43A5F"/>
    <w:rsid w:val="00E63C52"/>
    <w:rsid w:val="00E830B3"/>
    <w:rsid w:val="00E96DE2"/>
    <w:rsid w:val="00EE4056"/>
    <w:rsid w:val="00F129A2"/>
    <w:rsid w:val="00F22545"/>
    <w:rsid w:val="00F25EFE"/>
    <w:rsid w:val="00F26722"/>
    <w:rsid w:val="00F314F8"/>
    <w:rsid w:val="00F37BC2"/>
    <w:rsid w:val="00F40F66"/>
    <w:rsid w:val="00FA5145"/>
    <w:rsid w:val="00FB7F17"/>
    <w:rsid w:val="00FD0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2]"/>
    </o:shapedefaults>
    <o:shapelayout v:ext="edit">
      <o:idmap v:ext="edit" data="1"/>
    </o:shapelayout>
  </w:shapeDefaults>
  <w:decimalSymbol w:val="."/>
  <w:listSeparator w:val=","/>
  <w15:docId w15:val="{BEC24487-514C-4473-AC76-7D638E657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FBF"/>
    <w:rPr>
      <w:rFonts w:ascii="Tahoma" w:hAnsi="Tahoma" w:cs="Tahoma"/>
      <w:sz w:val="16"/>
      <w:szCs w:val="16"/>
    </w:rPr>
  </w:style>
  <w:style w:type="character" w:customStyle="1" w:styleId="pslongeditbox">
    <w:name w:val="pslongeditbox"/>
    <w:basedOn w:val="DefaultParagraphFont"/>
    <w:rsid w:val="00D21A0F"/>
  </w:style>
  <w:style w:type="character" w:styleId="Hyperlink">
    <w:name w:val="Hyperlink"/>
    <w:basedOn w:val="DefaultParagraphFont"/>
    <w:uiPriority w:val="99"/>
    <w:unhideWhenUsed/>
    <w:rsid w:val="00AE60EF"/>
    <w:rPr>
      <w:color w:val="0000FF" w:themeColor="hyperlink"/>
      <w:u w:val="single"/>
    </w:rPr>
  </w:style>
  <w:style w:type="paragraph" w:styleId="Header">
    <w:name w:val="header"/>
    <w:basedOn w:val="Normal"/>
    <w:link w:val="HeaderChar"/>
    <w:uiPriority w:val="99"/>
    <w:unhideWhenUsed/>
    <w:rsid w:val="00F40F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F66"/>
  </w:style>
  <w:style w:type="paragraph" w:styleId="Footer">
    <w:name w:val="footer"/>
    <w:basedOn w:val="Normal"/>
    <w:link w:val="FooterChar"/>
    <w:uiPriority w:val="99"/>
    <w:unhideWhenUsed/>
    <w:rsid w:val="00F40F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F66"/>
  </w:style>
  <w:style w:type="paragraph" w:styleId="Revision">
    <w:name w:val="Revision"/>
    <w:hidden/>
    <w:uiPriority w:val="99"/>
    <w:semiHidden/>
    <w:rsid w:val="00516FF1"/>
    <w:pPr>
      <w:spacing w:after="0" w:line="240" w:lineRule="auto"/>
    </w:pPr>
  </w:style>
  <w:style w:type="paragraph" w:styleId="NoSpacing">
    <w:name w:val="No Spacing"/>
    <w:uiPriority w:val="1"/>
    <w:qFormat/>
    <w:rsid w:val="00DC5E14"/>
    <w:pPr>
      <w:spacing w:after="0" w:line="240" w:lineRule="auto"/>
    </w:pPr>
    <w:rPr>
      <w:rFonts w:eastAsiaTheme="minorHAnsi"/>
    </w:rPr>
  </w:style>
  <w:style w:type="paragraph" w:customStyle="1" w:styleId="Default">
    <w:name w:val="Default"/>
    <w:rsid w:val="00DC5E14"/>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9A09AD"/>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9A09AD"/>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64108">
      <w:bodyDiv w:val="1"/>
      <w:marLeft w:val="0"/>
      <w:marRight w:val="0"/>
      <w:marTop w:val="0"/>
      <w:marBottom w:val="0"/>
      <w:divBdr>
        <w:top w:val="none" w:sz="0" w:space="0" w:color="auto"/>
        <w:left w:val="none" w:sz="0" w:space="0" w:color="auto"/>
        <w:bottom w:val="none" w:sz="0" w:space="0" w:color="auto"/>
        <w:right w:val="none" w:sz="0" w:space="0" w:color="auto"/>
      </w:divBdr>
      <w:divsChild>
        <w:div w:id="1753039670">
          <w:marLeft w:val="0"/>
          <w:marRight w:val="0"/>
          <w:marTop w:val="0"/>
          <w:marBottom w:val="0"/>
          <w:divBdr>
            <w:top w:val="none" w:sz="0" w:space="0" w:color="auto"/>
            <w:left w:val="none" w:sz="0" w:space="0" w:color="auto"/>
            <w:bottom w:val="none" w:sz="0" w:space="0" w:color="auto"/>
            <w:right w:val="none" w:sz="0" w:space="0" w:color="auto"/>
          </w:divBdr>
        </w:div>
      </w:divsChild>
    </w:div>
    <w:div w:id="200244253">
      <w:bodyDiv w:val="1"/>
      <w:marLeft w:val="0"/>
      <w:marRight w:val="0"/>
      <w:marTop w:val="0"/>
      <w:marBottom w:val="0"/>
      <w:divBdr>
        <w:top w:val="none" w:sz="0" w:space="0" w:color="auto"/>
        <w:left w:val="none" w:sz="0" w:space="0" w:color="auto"/>
        <w:bottom w:val="none" w:sz="0" w:space="0" w:color="auto"/>
        <w:right w:val="none" w:sz="0" w:space="0" w:color="auto"/>
      </w:divBdr>
    </w:div>
    <w:div w:id="307519677">
      <w:bodyDiv w:val="1"/>
      <w:marLeft w:val="0"/>
      <w:marRight w:val="0"/>
      <w:marTop w:val="0"/>
      <w:marBottom w:val="0"/>
      <w:divBdr>
        <w:top w:val="none" w:sz="0" w:space="0" w:color="auto"/>
        <w:left w:val="none" w:sz="0" w:space="0" w:color="auto"/>
        <w:bottom w:val="none" w:sz="0" w:space="0" w:color="auto"/>
        <w:right w:val="none" w:sz="0" w:space="0" w:color="auto"/>
      </w:divBdr>
      <w:divsChild>
        <w:div w:id="271940834">
          <w:marLeft w:val="0"/>
          <w:marRight w:val="0"/>
          <w:marTop w:val="0"/>
          <w:marBottom w:val="0"/>
          <w:divBdr>
            <w:top w:val="none" w:sz="0" w:space="0" w:color="auto"/>
            <w:left w:val="none" w:sz="0" w:space="0" w:color="auto"/>
            <w:bottom w:val="none" w:sz="0" w:space="0" w:color="auto"/>
            <w:right w:val="none" w:sz="0" w:space="0" w:color="auto"/>
          </w:divBdr>
        </w:div>
      </w:divsChild>
    </w:div>
    <w:div w:id="413163660">
      <w:bodyDiv w:val="1"/>
      <w:marLeft w:val="0"/>
      <w:marRight w:val="0"/>
      <w:marTop w:val="0"/>
      <w:marBottom w:val="0"/>
      <w:divBdr>
        <w:top w:val="none" w:sz="0" w:space="0" w:color="auto"/>
        <w:left w:val="none" w:sz="0" w:space="0" w:color="auto"/>
        <w:bottom w:val="none" w:sz="0" w:space="0" w:color="auto"/>
        <w:right w:val="none" w:sz="0" w:space="0" w:color="auto"/>
      </w:divBdr>
      <w:divsChild>
        <w:div w:id="1754931203">
          <w:marLeft w:val="0"/>
          <w:marRight w:val="0"/>
          <w:marTop w:val="0"/>
          <w:marBottom w:val="0"/>
          <w:divBdr>
            <w:top w:val="none" w:sz="0" w:space="0" w:color="auto"/>
            <w:left w:val="none" w:sz="0" w:space="0" w:color="auto"/>
            <w:bottom w:val="none" w:sz="0" w:space="0" w:color="auto"/>
            <w:right w:val="none" w:sz="0" w:space="0" w:color="auto"/>
          </w:divBdr>
        </w:div>
      </w:divsChild>
    </w:div>
    <w:div w:id="461995221">
      <w:bodyDiv w:val="1"/>
      <w:marLeft w:val="0"/>
      <w:marRight w:val="0"/>
      <w:marTop w:val="0"/>
      <w:marBottom w:val="0"/>
      <w:divBdr>
        <w:top w:val="none" w:sz="0" w:space="0" w:color="auto"/>
        <w:left w:val="none" w:sz="0" w:space="0" w:color="auto"/>
        <w:bottom w:val="none" w:sz="0" w:space="0" w:color="auto"/>
        <w:right w:val="none" w:sz="0" w:space="0" w:color="auto"/>
      </w:divBdr>
      <w:divsChild>
        <w:div w:id="1946569514">
          <w:marLeft w:val="0"/>
          <w:marRight w:val="0"/>
          <w:marTop w:val="0"/>
          <w:marBottom w:val="0"/>
          <w:divBdr>
            <w:top w:val="none" w:sz="0" w:space="0" w:color="auto"/>
            <w:left w:val="none" w:sz="0" w:space="0" w:color="auto"/>
            <w:bottom w:val="none" w:sz="0" w:space="0" w:color="auto"/>
            <w:right w:val="none" w:sz="0" w:space="0" w:color="auto"/>
          </w:divBdr>
        </w:div>
      </w:divsChild>
    </w:div>
    <w:div w:id="489370534">
      <w:bodyDiv w:val="1"/>
      <w:marLeft w:val="0"/>
      <w:marRight w:val="0"/>
      <w:marTop w:val="0"/>
      <w:marBottom w:val="0"/>
      <w:divBdr>
        <w:top w:val="none" w:sz="0" w:space="0" w:color="auto"/>
        <w:left w:val="none" w:sz="0" w:space="0" w:color="auto"/>
        <w:bottom w:val="none" w:sz="0" w:space="0" w:color="auto"/>
        <w:right w:val="none" w:sz="0" w:space="0" w:color="auto"/>
      </w:divBdr>
    </w:div>
    <w:div w:id="566187199">
      <w:bodyDiv w:val="1"/>
      <w:marLeft w:val="0"/>
      <w:marRight w:val="0"/>
      <w:marTop w:val="0"/>
      <w:marBottom w:val="0"/>
      <w:divBdr>
        <w:top w:val="none" w:sz="0" w:space="0" w:color="auto"/>
        <w:left w:val="none" w:sz="0" w:space="0" w:color="auto"/>
        <w:bottom w:val="none" w:sz="0" w:space="0" w:color="auto"/>
        <w:right w:val="none" w:sz="0" w:space="0" w:color="auto"/>
      </w:divBdr>
      <w:divsChild>
        <w:div w:id="1316496617">
          <w:marLeft w:val="0"/>
          <w:marRight w:val="0"/>
          <w:marTop w:val="0"/>
          <w:marBottom w:val="0"/>
          <w:divBdr>
            <w:top w:val="none" w:sz="0" w:space="0" w:color="auto"/>
            <w:left w:val="none" w:sz="0" w:space="0" w:color="auto"/>
            <w:bottom w:val="none" w:sz="0" w:space="0" w:color="auto"/>
            <w:right w:val="none" w:sz="0" w:space="0" w:color="auto"/>
          </w:divBdr>
        </w:div>
      </w:divsChild>
    </w:div>
    <w:div w:id="573512075">
      <w:bodyDiv w:val="1"/>
      <w:marLeft w:val="0"/>
      <w:marRight w:val="0"/>
      <w:marTop w:val="0"/>
      <w:marBottom w:val="0"/>
      <w:divBdr>
        <w:top w:val="none" w:sz="0" w:space="0" w:color="auto"/>
        <w:left w:val="none" w:sz="0" w:space="0" w:color="auto"/>
        <w:bottom w:val="none" w:sz="0" w:space="0" w:color="auto"/>
        <w:right w:val="none" w:sz="0" w:space="0" w:color="auto"/>
      </w:divBdr>
    </w:div>
    <w:div w:id="749353504">
      <w:bodyDiv w:val="1"/>
      <w:marLeft w:val="0"/>
      <w:marRight w:val="0"/>
      <w:marTop w:val="0"/>
      <w:marBottom w:val="0"/>
      <w:divBdr>
        <w:top w:val="none" w:sz="0" w:space="0" w:color="auto"/>
        <w:left w:val="none" w:sz="0" w:space="0" w:color="auto"/>
        <w:bottom w:val="none" w:sz="0" w:space="0" w:color="auto"/>
        <w:right w:val="none" w:sz="0" w:space="0" w:color="auto"/>
      </w:divBdr>
      <w:divsChild>
        <w:div w:id="894773565">
          <w:marLeft w:val="0"/>
          <w:marRight w:val="0"/>
          <w:marTop w:val="0"/>
          <w:marBottom w:val="0"/>
          <w:divBdr>
            <w:top w:val="none" w:sz="0" w:space="0" w:color="auto"/>
            <w:left w:val="none" w:sz="0" w:space="0" w:color="auto"/>
            <w:bottom w:val="none" w:sz="0" w:space="0" w:color="auto"/>
            <w:right w:val="none" w:sz="0" w:space="0" w:color="auto"/>
          </w:divBdr>
        </w:div>
      </w:divsChild>
    </w:div>
    <w:div w:id="764111068">
      <w:bodyDiv w:val="1"/>
      <w:marLeft w:val="0"/>
      <w:marRight w:val="0"/>
      <w:marTop w:val="0"/>
      <w:marBottom w:val="0"/>
      <w:divBdr>
        <w:top w:val="none" w:sz="0" w:space="0" w:color="auto"/>
        <w:left w:val="none" w:sz="0" w:space="0" w:color="auto"/>
        <w:bottom w:val="none" w:sz="0" w:space="0" w:color="auto"/>
        <w:right w:val="none" w:sz="0" w:space="0" w:color="auto"/>
      </w:divBdr>
    </w:div>
    <w:div w:id="877200179">
      <w:bodyDiv w:val="1"/>
      <w:marLeft w:val="0"/>
      <w:marRight w:val="0"/>
      <w:marTop w:val="0"/>
      <w:marBottom w:val="0"/>
      <w:divBdr>
        <w:top w:val="none" w:sz="0" w:space="0" w:color="auto"/>
        <w:left w:val="none" w:sz="0" w:space="0" w:color="auto"/>
        <w:bottom w:val="none" w:sz="0" w:space="0" w:color="auto"/>
        <w:right w:val="none" w:sz="0" w:space="0" w:color="auto"/>
      </w:divBdr>
    </w:div>
    <w:div w:id="977343691">
      <w:bodyDiv w:val="1"/>
      <w:marLeft w:val="0"/>
      <w:marRight w:val="0"/>
      <w:marTop w:val="0"/>
      <w:marBottom w:val="0"/>
      <w:divBdr>
        <w:top w:val="none" w:sz="0" w:space="0" w:color="auto"/>
        <w:left w:val="none" w:sz="0" w:space="0" w:color="auto"/>
        <w:bottom w:val="none" w:sz="0" w:space="0" w:color="auto"/>
        <w:right w:val="none" w:sz="0" w:space="0" w:color="auto"/>
      </w:divBdr>
      <w:divsChild>
        <w:div w:id="197857009">
          <w:marLeft w:val="0"/>
          <w:marRight w:val="0"/>
          <w:marTop w:val="0"/>
          <w:marBottom w:val="0"/>
          <w:divBdr>
            <w:top w:val="none" w:sz="0" w:space="0" w:color="auto"/>
            <w:left w:val="none" w:sz="0" w:space="0" w:color="auto"/>
            <w:bottom w:val="none" w:sz="0" w:space="0" w:color="auto"/>
            <w:right w:val="none" w:sz="0" w:space="0" w:color="auto"/>
          </w:divBdr>
        </w:div>
      </w:divsChild>
    </w:div>
    <w:div w:id="1123770236">
      <w:bodyDiv w:val="1"/>
      <w:marLeft w:val="0"/>
      <w:marRight w:val="0"/>
      <w:marTop w:val="0"/>
      <w:marBottom w:val="0"/>
      <w:divBdr>
        <w:top w:val="none" w:sz="0" w:space="0" w:color="auto"/>
        <w:left w:val="none" w:sz="0" w:space="0" w:color="auto"/>
        <w:bottom w:val="none" w:sz="0" w:space="0" w:color="auto"/>
        <w:right w:val="none" w:sz="0" w:space="0" w:color="auto"/>
      </w:divBdr>
      <w:divsChild>
        <w:div w:id="871963495">
          <w:marLeft w:val="0"/>
          <w:marRight w:val="0"/>
          <w:marTop w:val="0"/>
          <w:marBottom w:val="0"/>
          <w:divBdr>
            <w:top w:val="none" w:sz="0" w:space="0" w:color="auto"/>
            <w:left w:val="none" w:sz="0" w:space="0" w:color="auto"/>
            <w:bottom w:val="none" w:sz="0" w:space="0" w:color="auto"/>
            <w:right w:val="none" w:sz="0" w:space="0" w:color="auto"/>
          </w:divBdr>
        </w:div>
      </w:divsChild>
    </w:div>
    <w:div w:id="1172178417">
      <w:bodyDiv w:val="1"/>
      <w:marLeft w:val="0"/>
      <w:marRight w:val="0"/>
      <w:marTop w:val="0"/>
      <w:marBottom w:val="0"/>
      <w:divBdr>
        <w:top w:val="none" w:sz="0" w:space="0" w:color="auto"/>
        <w:left w:val="none" w:sz="0" w:space="0" w:color="auto"/>
        <w:bottom w:val="none" w:sz="0" w:space="0" w:color="auto"/>
        <w:right w:val="none" w:sz="0" w:space="0" w:color="auto"/>
      </w:divBdr>
      <w:divsChild>
        <w:div w:id="1580210760">
          <w:marLeft w:val="0"/>
          <w:marRight w:val="0"/>
          <w:marTop w:val="0"/>
          <w:marBottom w:val="0"/>
          <w:divBdr>
            <w:top w:val="none" w:sz="0" w:space="0" w:color="auto"/>
            <w:left w:val="none" w:sz="0" w:space="0" w:color="auto"/>
            <w:bottom w:val="none" w:sz="0" w:space="0" w:color="auto"/>
            <w:right w:val="none" w:sz="0" w:space="0" w:color="auto"/>
          </w:divBdr>
        </w:div>
      </w:divsChild>
    </w:div>
    <w:div w:id="1254241024">
      <w:bodyDiv w:val="1"/>
      <w:marLeft w:val="0"/>
      <w:marRight w:val="0"/>
      <w:marTop w:val="0"/>
      <w:marBottom w:val="0"/>
      <w:divBdr>
        <w:top w:val="none" w:sz="0" w:space="0" w:color="auto"/>
        <w:left w:val="none" w:sz="0" w:space="0" w:color="auto"/>
        <w:bottom w:val="none" w:sz="0" w:space="0" w:color="auto"/>
        <w:right w:val="none" w:sz="0" w:space="0" w:color="auto"/>
      </w:divBdr>
    </w:div>
    <w:div w:id="1367212640">
      <w:bodyDiv w:val="1"/>
      <w:marLeft w:val="0"/>
      <w:marRight w:val="0"/>
      <w:marTop w:val="0"/>
      <w:marBottom w:val="0"/>
      <w:divBdr>
        <w:top w:val="none" w:sz="0" w:space="0" w:color="auto"/>
        <w:left w:val="none" w:sz="0" w:space="0" w:color="auto"/>
        <w:bottom w:val="none" w:sz="0" w:space="0" w:color="auto"/>
        <w:right w:val="none" w:sz="0" w:space="0" w:color="auto"/>
      </w:divBdr>
    </w:div>
    <w:div w:id="1536965475">
      <w:bodyDiv w:val="1"/>
      <w:marLeft w:val="0"/>
      <w:marRight w:val="0"/>
      <w:marTop w:val="0"/>
      <w:marBottom w:val="0"/>
      <w:divBdr>
        <w:top w:val="none" w:sz="0" w:space="0" w:color="auto"/>
        <w:left w:val="none" w:sz="0" w:space="0" w:color="auto"/>
        <w:bottom w:val="none" w:sz="0" w:space="0" w:color="auto"/>
        <w:right w:val="none" w:sz="0" w:space="0" w:color="auto"/>
      </w:divBdr>
      <w:divsChild>
        <w:div w:id="563181549">
          <w:marLeft w:val="0"/>
          <w:marRight w:val="0"/>
          <w:marTop w:val="0"/>
          <w:marBottom w:val="0"/>
          <w:divBdr>
            <w:top w:val="none" w:sz="0" w:space="0" w:color="auto"/>
            <w:left w:val="none" w:sz="0" w:space="0" w:color="auto"/>
            <w:bottom w:val="none" w:sz="0" w:space="0" w:color="auto"/>
            <w:right w:val="none" w:sz="0" w:space="0" w:color="auto"/>
          </w:divBdr>
        </w:div>
      </w:divsChild>
    </w:div>
    <w:div w:id="1585914475">
      <w:bodyDiv w:val="1"/>
      <w:marLeft w:val="0"/>
      <w:marRight w:val="0"/>
      <w:marTop w:val="0"/>
      <w:marBottom w:val="0"/>
      <w:divBdr>
        <w:top w:val="none" w:sz="0" w:space="0" w:color="auto"/>
        <w:left w:val="none" w:sz="0" w:space="0" w:color="auto"/>
        <w:bottom w:val="none" w:sz="0" w:space="0" w:color="auto"/>
        <w:right w:val="none" w:sz="0" w:space="0" w:color="auto"/>
      </w:divBdr>
    </w:div>
    <w:div w:id="1787387568">
      <w:bodyDiv w:val="1"/>
      <w:marLeft w:val="0"/>
      <w:marRight w:val="0"/>
      <w:marTop w:val="0"/>
      <w:marBottom w:val="0"/>
      <w:divBdr>
        <w:top w:val="none" w:sz="0" w:space="0" w:color="auto"/>
        <w:left w:val="none" w:sz="0" w:space="0" w:color="auto"/>
        <w:bottom w:val="none" w:sz="0" w:space="0" w:color="auto"/>
        <w:right w:val="none" w:sz="0" w:space="0" w:color="auto"/>
      </w:divBdr>
      <w:divsChild>
        <w:div w:id="1598059217">
          <w:marLeft w:val="0"/>
          <w:marRight w:val="0"/>
          <w:marTop w:val="0"/>
          <w:marBottom w:val="0"/>
          <w:divBdr>
            <w:top w:val="none" w:sz="0" w:space="0" w:color="auto"/>
            <w:left w:val="none" w:sz="0" w:space="0" w:color="auto"/>
            <w:bottom w:val="none" w:sz="0" w:space="0" w:color="auto"/>
            <w:right w:val="none" w:sz="0" w:space="0" w:color="auto"/>
          </w:divBdr>
        </w:div>
      </w:divsChild>
    </w:div>
    <w:div w:id="1856261036">
      <w:bodyDiv w:val="1"/>
      <w:marLeft w:val="0"/>
      <w:marRight w:val="0"/>
      <w:marTop w:val="0"/>
      <w:marBottom w:val="0"/>
      <w:divBdr>
        <w:top w:val="none" w:sz="0" w:space="0" w:color="auto"/>
        <w:left w:val="none" w:sz="0" w:space="0" w:color="auto"/>
        <w:bottom w:val="none" w:sz="0" w:space="0" w:color="auto"/>
        <w:right w:val="none" w:sz="0" w:space="0" w:color="auto"/>
      </w:divBdr>
      <w:divsChild>
        <w:div w:id="2020884918">
          <w:marLeft w:val="0"/>
          <w:marRight w:val="0"/>
          <w:marTop w:val="0"/>
          <w:marBottom w:val="0"/>
          <w:divBdr>
            <w:top w:val="none" w:sz="0" w:space="0" w:color="auto"/>
            <w:left w:val="none" w:sz="0" w:space="0" w:color="auto"/>
            <w:bottom w:val="none" w:sz="0" w:space="0" w:color="auto"/>
            <w:right w:val="none" w:sz="0" w:space="0" w:color="auto"/>
          </w:divBdr>
        </w:div>
      </w:divsChild>
    </w:div>
    <w:div w:id="1947151220">
      <w:bodyDiv w:val="1"/>
      <w:marLeft w:val="0"/>
      <w:marRight w:val="0"/>
      <w:marTop w:val="0"/>
      <w:marBottom w:val="0"/>
      <w:divBdr>
        <w:top w:val="none" w:sz="0" w:space="0" w:color="auto"/>
        <w:left w:val="none" w:sz="0" w:space="0" w:color="auto"/>
        <w:bottom w:val="none" w:sz="0" w:space="0" w:color="auto"/>
        <w:right w:val="none" w:sz="0" w:space="0" w:color="auto"/>
      </w:divBdr>
    </w:div>
    <w:div w:id="2005159650">
      <w:bodyDiv w:val="1"/>
      <w:marLeft w:val="0"/>
      <w:marRight w:val="0"/>
      <w:marTop w:val="0"/>
      <w:marBottom w:val="0"/>
      <w:divBdr>
        <w:top w:val="none" w:sz="0" w:space="0" w:color="auto"/>
        <w:left w:val="none" w:sz="0" w:space="0" w:color="auto"/>
        <w:bottom w:val="none" w:sz="0" w:space="0" w:color="auto"/>
        <w:right w:val="none" w:sz="0" w:space="0" w:color="auto"/>
      </w:divBdr>
      <w:divsChild>
        <w:div w:id="997465248">
          <w:marLeft w:val="0"/>
          <w:marRight w:val="0"/>
          <w:marTop w:val="0"/>
          <w:marBottom w:val="0"/>
          <w:divBdr>
            <w:top w:val="none" w:sz="0" w:space="0" w:color="auto"/>
            <w:left w:val="none" w:sz="0" w:space="0" w:color="auto"/>
            <w:bottom w:val="none" w:sz="0" w:space="0" w:color="auto"/>
            <w:right w:val="none" w:sz="0" w:space="0" w:color="auto"/>
          </w:divBdr>
          <w:divsChild>
            <w:div w:id="13789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groups/1633728000191617/" TargetMode="External"/><Relationship Id="rId4" Type="http://schemas.openxmlformats.org/officeDocument/2006/relationships/webSettings" Target="webSettings.xml"/><Relationship Id="rId9" Type="http://schemas.openxmlformats.org/officeDocument/2006/relationships/image" Target="cid:image001.png@01D15761.457821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F415C-C28F-421C-97ED-E8E5B4428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College of Education</Company>
  <LinksUpToDate>false</LinksUpToDate>
  <CharactersWithSpaces>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Davey</dc:creator>
  <cp:lastModifiedBy>Gaxiola, Elizabeth - (egaxiola)</cp:lastModifiedBy>
  <cp:revision>2</cp:revision>
  <cp:lastPrinted>2016-09-20T19:18:00Z</cp:lastPrinted>
  <dcterms:created xsi:type="dcterms:W3CDTF">2016-09-29T19:08:00Z</dcterms:created>
  <dcterms:modified xsi:type="dcterms:W3CDTF">2016-09-29T19:08:00Z</dcterms:modified>
</cp:coreProperties>
</file>