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E1" w:rsidRPr="008816E1" w:rsidRDefault="008816E1" w:rsidP="008816E1">
      <w:pPr>
        <w:spacing w:after="0" w:line="240" w:lineRule="auto"/>
        <w:ind w:hanging="360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1.</w:t>
      </w:r>
      <w:r w:rsidRPr="008816E1">
        <w:rPr>
          <w:rFonts w:ascii="Calibri" w:eastAsia="Times New Roman" w:hAnsi="Calibri" w:cs="Times New Roman"/>
          <w:color w:val="1F497D"/>
          <w:szCs w:val="24"/>
        </w:rPr>
        <w:t xml:space="preserve">       </w:t>
      </w:r>
      <w:r w:rsidRPr="008816E1">
        <w:rPr>
          <w:rFonts w:ascii="Calibri" w:eastAsia="Times New Roman" w:hAnsi="Calibri" w:cs="Times New Roman"/>
          <w:color w:val="1F497D"/>
          <w:sz w:val="22"/>
        </w:rPr>
        <w:t> Log onto D2L (</w:t>
      </w:r>
      <w:hyperlink r:id="rId5" w:tgtFrame="_blank" w:history="1">
        <w:r w:rsidRPr="008816E1">
          <w:rPr>
            <w:rFonts w:ascii="Calibri" w:eastAsia="Times New Roman" w:hAnsi="Calibri" w:cs="Times New Roman"/>
            <w:color w:val="0000FF"/>
            <w:sz w:val="22"/>
            <w:u w:val="single"/>
          </w:rPr>
          <w:t>http://d2l.arizona.edu</w:t>
        </w:r>
      </w:hyperlink>
      <w:r w:rsidRPr="008816E1">
        <w:rPr>
          <w:rFonts w:ascii="Calibri" w:eastAsia="Times New Roman" w:hAnsi="Calibri" w:cs="Times New Roman"/>
          <w:color w:val="1F497D"/>
          <w:sz w:val="22"/>
        </w:rPr>
        <w:t>)</w:t>
      </w:r>
    </w:p>
    <w:p w:rsidR="008816E1" w:rsidRPr="008816E1" w:rsidRDefault="008816E1" w:rsidP="008816E1">
      <w:pPr>
        <w:spacing w:after="0" w:line="240" w:lineRule="auto"/>
        <w:ind w:hanging="360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2.</w:t>
      </w:r>
      <w:r w:rsidRPr="008816E1">
        <w:rPr>
          <w:rFonts w:ascii="Calibri" w:eastAsia="Times New Roman" w:hAnsi="Calibri" w:cs="Times New Roman"/>
          <w:color w:val="1F497D"/>
          <w:szCs w:val="24"/>
        </w:rPr>
        <w:t xml:space="preserve">       </w:t>
      </w:r>
      <w:proofErr w:type="gramStart"/>
      <w:r w:rsidRPr="008816E1">
        <w:rPr>
          <w:rFonts w:ascii="Calibri" w:eastAsia="Times New Roman" w:hAnsi="Calibri" w:cs="Times New Roman"/>
          <w:color w:val="1F497D"/>
          <w:sz w:val="22"/>
        </w:rPr>
        <w:t>In</w:t>
      </w:r>
      <w:proofErr w:type="gramEnd"/>
      <w:r w:rsidRPr="008816E1">
        <w:rPr>
          <w:rFonts w:ascii="Calibri" w:eastAsia="Times New Roman" w:hAnsi="Calibri" w:cs="Times New Roman"/>
          <w:color w:val="1F497D"/>
          <w:sz w:val="22"/>
        </w:rPr>
        <w:t xml:space="preserve"> the red navigation bar at the top of the screen, click on Self Registration</w:t>
      </w:r>
    </w:p>
    <w:p w:rsidR="008816E1" w:rsidRPr="008816E1" w:rsidRDefault="008816E1" w:rsidP="008816E1">
      <w:pPr>
        <w:spacing w:after="0" w:line="240" w:lineRule="auto"/>
        <w:ind w:hanging="360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3.</w:t>
      </w:r>
      <w:r w:rsidRPr="008816E1">
        <w:rPr>
          <w:rFonts w:ascii="Calibri" w:eastAsia="Times New Roman" w:hAnsi="Calibri" w:cs="Times New Roman"/>
          <w:color w:val="1F497D"/>
          <w:szCs w:val="24"/>
        </w:rPr>
        <w:t xml:space="preserve">       </w:t>
      </w:r>
      <w:r w:rsidRPr="008816E1">
        <w:rPr>
          <w:rFonts w:ascii="Calibri" w:eastAsia="Times New Roman" w:hAnsi="Calibri" w:cs="Times New Roman"/>
          <w:color w:val="1F497D"/>
          <w:sz w:val="22"/>
        </w:rPr>
        <w:t>In the course offering code column (left column) Find D2L Tutorials New Instructor Orientation</w:t>
      </w:r>
    </w:p>
    <w:p w:rsidR="008816E1" w:rsidRPr="008816E1" w:rsidRDefault="008816E1" w:rsidP="008816E1">
      <w:pPr>
        <w:spacing w:after="0" w:line="240" w:lineRule="auto"/>
        <w:ind w:hanging="360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4.</w:t>
      </w:r>
      <w:r w:rsidRPr="008816E1">
        <w:rPr>
          <w:rFonts w:ascii="Calibri" w:eastAsia="Times New Roman" w:hAnsi="Calibri" w:cs="Times New Roman"/>
          <w:color w:val="1F497D"/>
          <w:szCs w:val="24"/>
        </w:rPr>
        <w:t xml:space="preserve">       </w:t>
      </w:r>
      <w:r w:rsidRPr="008816E1">
        <w:rPr>
          <w:rFonts w:ascii="Calibri" w:eastAsia="Times New Roman" w:hAnsi="Calibri" w:cs="Times New Roman"/>
          <w:color w:val="1F497D"/>
          <w:sz w:val="22"/>
        </w:rPr>
        <w:t>Click on the blue link</w:t>
      </w:r>
      <w:proofErr w:type="gramStart"/>
      <w:r w:rsidRPr="008816E1">
        <w:rPr>
          <w:rFonts w:ascii="Calibri" w:eastAsia="Times New Roman" w:hAnsi="Calibri" w:cs="Times New Roman"/>
          <w:color w:val="1F497D"/>
          <w:sz w:val="22"/>
        </w:rPr>
        <w:t>  D2L</w:t>
      </w:r>
      <w:proofErr w:type="gramEnd"/>
      <w:r w:rsidRPr="008816E1">
        <w:rPr>
          <w:rFonts w:ascii="Calibri" w:eastAsia="Times New Roman" w:hAnsi="Calibri" w:cs="Times New Roman"/>
          <w:color w:val="1F497D"/>
          <w:sz w:val="22"/>
        </w:rPr>
        <w:t xml:space="preserve"> Instructor Orientation</w:t>
      </w:r>
    </w:p>
    <w:p w:rsidR="008816E1" w:rsidRPr="008816E1" w:rsidRDefault="008816E1" w:rsidP="008816E1">
      <w:pPr>
        <w:spacing w:after="0" w:line="240" w:lineRule="auto"/>
        <w:ind w:hanging="360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5.</w:t>
      </w:r>
      <w:r w:rsidRPr="008816E1">
        <w:rPr>
          <w:rFonts w:ascii="Calibri" w:eastAsia="Times New Roman" w:hAnsi="Calibri" w:cs="Times New Roman"/>
          <w:color w:val="1F497D"/>
          <w:szCs w:val="24"/>
        </w:rPr>
        <w:t xml:space="preserve">       </w:t>
      </w:r>
      <w:r w:rsidRPr="008816E1">
        <w:rPr>
          <w:rFonts w:ascii="Calibri" w:eastAsia="Times New Roman" w:hAnsi="Calibri" w:cs="Times New Roman"/>
          <w:color w:val="1F497D"/>
          <w:sz w:val="22"/>
        </w:rPr>
        <w:t>Click on the Register button</w:t>
      </w:r>
    </w:p>
    <w:p w:rsidR="008816E1" w:rsidRPr="008816E1" w:rsidRDefault="008816E1" w:rsidP="008816E1">
      <w:pPr>
        <w:spacing w:after="0" w:line="240" w:lineRule="auto"/>
        <w:ind w:hanging="360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6.</w:t>
      </w:r>
      <w:r w:rsidRPr="008816E1">
        <w:rPr>
          <w:rFonts w:ascii="Calibri" w:eastAsia="Times New Roman" w:hAnsi="Calibri" w:cs="Times New Roman"/>
          <w:color w:val="1F497D"/>
          <w:szCs w:val="24"/>
        </w:rPr>
        <w:t xml:space="preserve">       </w:t>
      </w:r>
      <w:r w:rsidRPr="008816E1">
        <w:rPr>
          <w:rFonts w:ascii="Calibri" w:eastAsia="Times New Roman" w:hAnsi="Calibri" w:cs="Times New Roman"/>
          <w:color w:val="1F497D"/>
          <w:sz w:val="22"/>
        </w:rPr>
        <w:t>Click on the Submit button</w:t>
      </w:r>
    </w:p>
    <w:p w:rsidR="008816E1" w:rsidRPr="008816E1" w:rsidRDefault="008816E1" w:rsidP="008816E1">
      <w:pPr>
        <w:spacing w:after="0" w:line="240" w:lineRule="auto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 </w:t>
      </w:r>
    </w:p>
    <w:p w:rsidR="008816E1" w:rsidRPr="008816E1" w:rsidRDefault="008816E1" w:rsidP="008816E1">
      <w:pPr>
        <w:spacing w:after="0" w:line="240" w:lineRule="auto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Also, additional resources are located at:</w:t>
      </w:r>
    </w:p>
    <w:p w:rsidR="008816E1" w:rsidRPr="008816E1" w:rsidRDefault="008816E1" w:rsidP="008816E1">
      <w:pPr>
        <w:spacing w:after="0" w:line="240" w:lineRule="auto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 </w:t>
      </w:r>
    </w:p>
    <w:p w:rsidR="008816E1" w:rsidRPr="008816E1" w:rsidRDefault="008816E1" w:rsidP="008816E1">
      <w:pPr>
        <w:spacing w:after="0" w:line="240" w:lineRule="auto"/>
        <w:rPr>
          <w:rFonts w:eastAsia="Times New Roman" w:cs="Times New Roman"/>
          <w:szCs w:val="24"/>
        </w:rPr>
      </w:pPr>
      <w:hyperlink r:id="rId6" w:tgtFrame="_blank" w:history="1">
        <w:r w:rsidRPr="008816E1">
          <w:rPr>
            <w:rFonts w:ascii="Calibri" w:eastAsia="Times New Roman" w:hAnsi="Calibri" w:cs="Times New Roman"/>
            <w:color w:val="0000FF"/>
            <w:sz w:val="22"/>
            <w:u w:val="single"/>
          </w:rPr>
          <w:t>http://help.d2l.arizona.edu</w:t>
        </w:r>
      </w:hyperlink>
    </w:p>
    <w:p w:rsidR="008816E1" w:rsidRPr="008816E1" w:rsidRDefault="008816E1" w:rsidP="008816E1">
      <w:pPr>
        <w:spacing w:after="0" w:line="240" w:lineRule="auto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 </w:t>
      </w:r>
    </w:p>
    <w:p w:rsidR="008816E1" w:rsidRPr="008816E1" w:rsidRDefault="008816E1" w:rsidP="008816E1">
      <w:pPr>
        <w:spacing w:after="0" w:line="240" w:lineRule="auto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At this site there is a lot of information and of use for a new instructor are the quick start guides which point instructors to specific help pages to accomplish essential tasks.</w:t>
      </w:r>
    </w:p>
    <w:p w:rsidR="008816E1" w:rsidRPr="008816E1" w:rsidRDefault="008816E1" w:rsidP="008816E1">
      <w:pPr>
        <w:spacing w:after="0" w:line="240" w:lineRule="auto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 </w:t>
      </w:r>
    </w:p>
    <w:p w:rsidR="008816E1" w:rsidRPr="008816E1" w:rsidRDefault="008816E1" w:rsidP="008816E1">
      <w:pPr>
        <w:spacing w:after="0" w:line="240" w:lineRule="auto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Our Contact Information to get help:</w:t>
      </w:r>
    </w:p>
    <w:p w:rsidR="008816E1" w:rsidRPr="008816E1" w:rsidRDefault="008816E1" w:rsidP="008816E1">
      <w:pPr>
        <w:spacing w:after="0" w:line="240" w:lineRule="auto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> </w:t>
      </w:r>
    </w:p>
    <w:p w:rsidR="008816E1" w:rsidRPr="008816E1" w:rsidRDefault="008816E1" w:rsidP="008816E1">
      <w:pPr>
        <w:spacing w:after="0" w:line="240" w:lineRule="auto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 xml:space="preserve">Email:  </w:t>
      </w:r>
      <w:hyperlink r:id="rId7" w:tgtFrame="_blank" w:history="1">
        <w:r w:rsidRPr="008816E1">
          <w:rPr>
            <w:rFonts w:ascii="Calibri" w:eastAsia="Times New Roman" w:hAnsi="Calibri" w:cs="Times New Roman"/>
            <w:color w:val="0000FF"/>
            <w:sz w:val="22"/>
            <w:u w:val="single"/>
          </w:rPr>
          <w:t>d2l@email.arizona.edu</w:t>
        </w:r>
      </w:hyperlink>
    </w:p>
    <w:p w:rsidR="008816E1" w:rsidRPr="008816E1" w:rsidRDefault="008816E1" w:rsidP="008816E1">
      <w:pPr>
        <w:spacing w:after="0" w:line="240" w:lineRule="auto"/>
        <w:rPr>
          <w:rFonts w:eastAsia="Times New Roman" w:cs="Times New Roman"/>
          <w:szCs w:val="24"/>
        </w:rPr>
      </w:pPr>
      <w:r w:rsidRPr="008816E1">
        <w:rPr>
          <w:rFonts w:ascii="Calibri" w:eastAsia="Times New Roman" w:hAnsi="Calibri" w:cs="Times New Roman"/>
          <w:color w:val="1F497D"/>
          <w:sz w:val="22"/>
        </w:rPr>
        <w:t xml:space="preserve">Phone:  </w:t>
      </w:r>
      <w:r>
        <w:rPr>
          <w:rFonts w:ascii="Calibri" w:eastAsia="Times New Roman" w:hAnsi="Calibri" w:cs="Times New Roman"/>
          <w:noProof/>
          <w:color w:val="1F497D"/>
          <w:sz w:val="22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angle 1" descr="resource://skype_ff_extension-at-jetpack/skype_ff_extension/data/call_skype_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resource://skype_ff_extension-at-jetpack/skype_ff_extension/data/call_skype_logo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x/auceYCAAAUBg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Pr="008816E1">
        <w:rPr>
          <w:rFonts w:ascii="Calibri" w:eastAsia="Times New Roman" w:hAnsi="Calibri" w:cs="Times New Roman"/>
          <w:color w:val="1F497D"/>
          <w:sz w:val="22"/>
        </w:rPr>
        <w:t>520-626-6804</w:t>
      </w:r>
    </w:p>
    <w:p w:rsidR="00FD5B6C" w:rsidRDefault="00FD5B6C">
      <w:bookmarkStart w:id="0" w:name="_GoBack"/>
      <w:bookmarkEnd w:id="0"/>
    </w:p>
    <w:sectPr w:rsidR="00FD5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6E1"/>
    <w:rsid w:val="008816E1"/>
    <w:rsid w:val="00FD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6E1"/>
    <w:rPr>
      <w:color w:val="0000FF"/>
      <w:u w:val="single"/>
    </w:rPr>
  </w:style>
  <w:style w:type="character" w:customStyle="1" w:styleId="skypec2ctextspan">
    <w:name w:val="skype_c2c_text_span"/>
    <w:basedOn w:val="DefaultParagraphFont"/>
    <w:rsid w:val="00881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816E1"/>
    <w:rPr>
      <w:color w:val="0000FF"/>
      <w:u w:val="single"/>
    </w:rPr>
  </w:style>
  <w:style w:type="character" w:customStyle="1" w:styleId="skypec2ctextspan">
    <w:name w:val="skype_c2c_text_span"/>
    <w:basedOn w:val="DefaultParagraphFont"/>
    <w:rsid w:val="00881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0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410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1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28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57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8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7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9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2l@email.arizona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lp.d2l.arizona.edu" TargetMode="External"/><Relationship Id="rId5" Type="http://schemas.openxmlformats.org/officeDocument/2006/relationships/hyperlink" Target="http://d2l.arizona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1</cp:revision>
  <dcterms:created xsi:type="dcterms:W3CDTF">2015-08-18T22:05:00Z</dcterms:created>
  <dcterms:modified xsi:type="dcterms:W3CDTF">2015-08-18T22:06:00Z</dcterms:modified>
</cp:coreProperties>
</file>